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4F0" w:rsidRPr="00B444F0" w:rsidRDefault="00B444F0" w:rsidP="00B444F0">
      <w:pPr>
        <w:framePr w:w="8903" w:h="289" w:hRule="exact" w:wrap="none" w:vAnchor="page" w:hAnchor="page" w:x="2200" w:y="1333"/>
        <w:widowControl w:val="0"/>
        <w:spacing w:after="0" w:line="260" w:lineRule="exact"/>
        <w:ind w:left="3980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УТВЕРЖДЕНЫ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spacing w:after="280" w:line="310" w:lineRule="exact"/>
        <w:ind w:left="4000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распоряжением министерства социального развития, опеки и попечительства Иркутской области от «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18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»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июня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2025 года 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53-254-мр</w:t>
      </w:r>
      <w:bookmarkStart w:id="0" w:name="_GoBack"/>
      <w:bookmarkEnd w:id="0"/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spacing w:after="0" w:line="260" w:lineRule="exact"/>
        <w:ind w:right="2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bookmarkStart w:id="1" w:name="bookmark1"/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ТРЕБОВАНИЯ</w:t>
      </w:r>
      <w:bookmarkEnd w:id="1"/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spacing w:after="243" w:line="299" w:lineRule="exact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К ОФОРМЛЕНИЮ МАТЕРИАЛОВ (ДОКУМЕНТОВ) ЛИЦ,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ПРЕДСТАВЛЕННЫХ К НАГРАЖДЕНИЮ ПОЧЕТНЫМ ЗНАКОМ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«МАТЕРИНСКАЯ СЛАВА» В СООТВЕТСТВИИ С ПОЛОЖЕНИЕМ О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ПОЧЕТНОМ ЗНАКЕ «МАТЕРИНСКАЯ СЛАВА», УТВЕРЖДЕННЫМ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УКАЗОМ ГУБЕРНАТОРА ИРКУТСКОЙ ОБЛАСТИ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ОТ 19 ДЕКАБРЯ 2013 ГОДА № 479-УГ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spacing w:after="237" w:line="295" w:lineRule="exact"/>
        <w:ind w:right="20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Раздел 1. Требования к оформлению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материалов (документов) для лиц, представленных к награждению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почетным знаком «Материнская слава»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numPr>
          <w:ilvl w:val="0"/>
          <w:numId w:val="1"/>
        </w:numPr>
        <w:tabs>
          <w:tab w:val="left" w:pos="1004"/>
        </w:tabs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Ходатайство о награждении Почетным знаком «Материнская слава» (далее соответственно - ходатайство, Почетный знак) и документы, представляемые для награждения Почетным знаком, указанные в пункте 6 Положения о Почетном знаке «Материнская слава», утвержденного указом Губернатора Иркутской области от 19 декабря 2013 года № 479-уг (далее соответственно - документы, Положение), направляются в виде ссылки для их скачивания с внешних серверов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>(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Google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 xml:space="preserve">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Диск, Яндекс Диск, Облако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Mail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>.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ru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>).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numPr>
          <w:ilvl w:val="0"/>
          <w:numId w:val="1"/>
        </w:numPr>
        <w:tabs>
          <w:tab w:val="left" w:pos="1004"/>
        </w:tabs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Ходатайство направляется в форматах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pdf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 xml:space="preserve">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и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word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 xml:space="preserve">,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документы направляются в формате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pdf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>.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numPr>
          <w:ilvl w:val="0"/>
          <w:numId w:val="1"/>
        </w:numPr>
        <w:tabs>
          <w:tab w:val="left" w:pos="1184"/>
        </w:tabs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Лица, представленные к награждению Почетным знаком «Материнская слава», вправе оформить: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numPr>
          <w:ilvl w:val="0"/>
          <w:numId w:val="2"/>
        </w:numPr>
        <w:tabs>
          <w:tab w:val="left" w:pos="1015"/>
        </w:tabs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сведения об истории семьи многодетной матери, семейных традициях в виде «семейного древа», презентации в формате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Microsoft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 xml:space="preserve">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PowerPoint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 xml:space="preserve">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(не более 20 слайдов) и (или) видеоролика, продолжительностью не более пяти минут.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numPr>
          <w:ilvl w:val="0"/>
          <w:numId w:val="2"/>
        </w:numPr>
        <w:tabs>
          <w:tab w:val="left" w:pos="1022"/>
        </w:tabs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краткое описание событий (с указанием даты и наименования события) к фотографиям, отражающее главные события в жизни ребенка (детей) и многодетной матери (творческие, спортивные, общественные, учебные успехи), в формате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word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>.</w:t>
      </w:r>
    </w:p>
    <w:p w:rsidR="00B444F0" w:rsidRPr="00B444F0" w:rsidRDefault="00B444F0" w:rsidP="00B444F0">
      <w:pPr>
        <w:framePr w:w="8903" w:h="12405" w:hRule="exact" w:wrap="none" w:vAnchor="page" w:hAnchor="page" w:x="2200" w:y="1671"/>
        <w:widowControl w:val="0"/>
        <w:numPr>
          <w:ilvl w:val="0"/>
          <w:numId w:val="1"/>
        </w:numPr>
        <w:tabs>
          <w:tab w:val="left" w:pos="1004"/>
        </w:tabs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Грамоты, дипломы, сертификаты, благодарственные письма, отзывы, представляемые в формате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pdf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 xml:space="preserve">,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должны быть подписаны и распределены по отдельным папкам на каждого члена семьи (международные, всероссийские, региональные, муниципальные) с приложением описи в формате 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val="en-US" w:bidi="en-US"/>
        </w:rPr>
        <w:t>word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>.</w:t>
      </w:r>
    </w:p>
    <w:p w:rsidR="00B444F0" w:rsidRPr="00B444F0" w:rsidRDefault="00B444F0" w:rsidP="00B444F0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"/>
          <w:szCs w:val="2"/>
          <w:lang w:eastAsia="ru-RU" w:bidi="ru-RU"/>
        </w:rPr>
        <w:sectPr w:rsidR="00B444F0" w:rsidRPr="00B444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444F0" w:rsidRPr="00B444F0" w:rsidRDefault="00B444F0" w:rsidP="00B444F0">
      <w:pPr>
        <w:framePr w:wrap="none" w:vAnchor="page" w:hAnchor="page" w:x="6592" w:y="1329"/>
        <w:widowControl w:val="0"/>
        <w:spacing w:after="0" w:line="26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lastRenderedPageBreak/>
        <w:t>2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310" w:lineRule="exact"/>
        <w:ind w:left="280" w:firstLine="460"/>
        <w:outlineLvl w:val="1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bookmarkStart w:id="2" w:name="bookmark2"/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Раздел 2. Требования к оформлению материалов (документов) для государственного учреждения Иркутской области, подведомственного</w:t>
      </w:r>
      <w:bookmarkEnd w:id="2"/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310" w:lineRule="exact"/>
        <w:ind w:firstLine="74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министерству социального развития, опеки и попечительства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243" w:line="30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Иркутской области и включенного в перечень, утвержденный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нормативным правовым актом министерства социального развития,</w:t>
      </w:r>
      <w:r w:rsidRPr="00B444F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br/>
        <w:t>опеки и попечительства Иркутской области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Ходатайство и документы, представляемые для награждения Почетным знаком, перед направлением в министерство социального развития, опеки и попечительства Иркутской области, размещаются по отдельным электронным папкам согласно следующему списку: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1» должна содержать ходатайство многодетной матери о награждении Почетным знаком «Материнская слава», опись документов, прилагаемых к ходатайству;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2» должна содержать анкету на многодетную мать, паспорт или иной документ, удостоверяющий личность многодетной матери, документы, подтверждающие проживание (пребывание) многодетной матери на территории Иркутской области;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3» должна содержать свидетельства о рождении, паспорта детей, свидетельства о заключении брака ребенка, сменившего фамилию;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4» должна содержать справки о наличии (отсутствии) судимости у многодетной матери, ребенка (детей);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tabs>
          <w:tab w:val="left" w:pos="1866"/>
          <w:tab w:val="left" w:pos="2239"/>
          <w:tab w:val="right" w:pos="4637"/>
          <w:tab w:val="left" w:pos="4810"/>
          <w:tab w:val="right" w:pos="8886"/>
        </w:tabs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5»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должна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содержать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грамоты,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дипломы, сертификаты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благодарственные письма, отзывы на детей, распределенные по отдельным подписанным папкам детей с разделением на уровни участия (международный, всероссийский (межрегиональный), региональный, муниципальный) с приложением описи по каждому уровню;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tabs>
          <w:tab w:val="left" w:pos="1866"/>
          <w:tab w:val="left" w:pos="2218"/>
          <w:tab w:val="right" w:pos="4637"/>
          <w:tab w:val="left" w:pos="4810"/>
          <w:tab w:val="right" w:pos="8886"/>
        </w:tabs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6»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должны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содержать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грамоты,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дипломы, сертификаты,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благодарственные письма, отзывы многодетной матери;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7» должна содержать характеристики на детей, распределенные по отдельным подписанным папкам детей;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tabs>
          <w:tab w:val="left" w:pos="1866"/>
          <w:tab w:val="left" w:pos="2239"/>
          <w:tab w:val="right" w:pos="4637"/>
          <w:tab w:val="left" w:pos="4813"/>
        </w:tabs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8»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должна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содержать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характеристики (ходатайства) па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tabs>
          <w:tab w:val="left" w:pos="1866"/>
        </w:tabs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многодетную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мать, выданные органом местного самоуправления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муниципального района (городского округа) Иркутской области;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tabs>
          <w:tab w:val="left" w:pos="1866"/>
          <w:tab w:val="left" w:pos="2232"/>
          <w:tab w:val="right" w:pos="4637"/>
          <w:tab w:val="left" w:pos="4813"/>
          <w:tab w:val="right" w:pos="8886"/>
        </w:tabs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9»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должна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содержать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согласие</w:t>
      </w: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многодетной матери и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совершеннолетних детей, а также согласие многодетной матери на несовершеннолетних детей на обработку персональных данных;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10» должна содержать подписанные фотографии многодетной матери (в том числе фотографию многодетной матери для презентации), детей с кратким содержанием событий;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11» должна содержать сведения об истории семьи многодетной матери, семейных традициях;</w:t>
      </w:r>
    </w:p>
    <w:p w:rsidR="00B444F0" w:rsidRPr="00B444F0" w:rsidRDefault="00B444F0" w:rsidP="00B444F0">
      <w:pPr>
        <w:framePr w:w="8896" w:h="13355" w:hRule="exact" w:wrap="none" w:vAnchor="page" w:hAnchor="page" w:x="2204" w:y="2023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12» должна содержать характеристику на многодетную мать и ее детей, выданную органом опеки и попечительства по месту жительства,</w:t>
      </w:r>
    </w:p>
    <w:p w:rsidR="00B444F0" w:rsidRPr="00B444F0" w:rsidRDefault="00B444F0" w:rsidP="00B444F0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"/>
          <w:szCs w:val="2"/>
          <w:lang w:eastAsia="ru-RU" w:bidi="ru-RU"/>
        </w:rPr>
        <w:sectPr w:rsidR="00B444F0" w:rsidRPr="00B444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444F0" w:rsidRPr="00B444F0" w:rsidRDefault="00B444F0" w:rsidP="00B444F0">
      <w:pPr>
        <w:framePr w:wrap="none" w:vAnchor="page" w:hAnchor="page" w:x="6580" w:y="1329"/>
        <w:widowControl w:val="0"/>
        <w:spacing w:after="0" w:line="26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lastRenderedPageBreak/>
        <w:t>3</w:t>
      </w:r>
    </w:p>
    <w:p w:rsidR="00B444F0" w:rsidRPr="00B444F0" w:rsidRDefault="00B444F0" w:rsidP="00B444F0">
      <w:pPr>
        <w:framePr w:w="8885" w:h="3444" w:hRule="exact" w:wrap="none" w:vAnchor="page" w:hAnchor="page" w:x="2209" w:y="1705"/>
        <w:widowControl w:val="0"/>
        <w:spacing w:after="0" w:line="306" w:lineRule="exac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акты органов опеки и попечительства о назначении опекуна или попечителя, в случае если многодетная мать является опекуном или попечителем, акты органов опеки и попечительства о назначении опекуна или попечителя (в случае, если многодетная мать является опекуном или попечителем ребенка (детей) не менее 5 лет);</w:t>
      </w:r>
    </w:p>
    <w:p w:rsidR="00B444F0" w:rsidRPr="00B444F0" w:rsidRDefault="00B444F0" w:rsidP="00B444F0">
      <w:pPr>
        <w:framePr w:w="8885" w:h="3444" w:hRule="exact" w:wrap="none" w:vAnchor="page" w:hAnchor="page" w:x="2209" w:y="1705"/>
        <w:widowControl w:val="0"/>
        <w:spacing w:after="0" w:line="306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13» должна содержать документы содержащие сведения о том что ребенок (дети) погиб или пропал без вести при обстоятельствах, указанных в подпункте 3 пункта 3 Положения;</w:t>
      </w:r>
    </w:p>
    <w:p w:rsidR="00B444F0" w:rsidRPr="00B444F0" w:rsidRDefault="00B444F0" w:rsidP="00B444F0">
      <w:pPr>
        <w:framePr w:w="8885" w:h="3444" w:hRule="exact" w:wrap="none" w:vAnchor="page" w:hAnchor="page" w:x="2209" w:y="1705"/>
        <w:widowControl w:val="0"/>
        <w:spacing w:after="0" w:line="299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B444F0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«Папка 14» может содержать документы, которые считает нужным предоставить многодетная мать, представленная к награждению Почетным знаком.</w:t>
      </w:r>
    </w:p>
    <w:p w:rsidR="00B444F0" w:rsidRPr="00B444F0" w:rsidRDefault="00B444F0" w:rsidP="00B444F0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"/>
          <w:szCs w:val="2"/>
          <w:lang w:eastAsia="ru-RU" w:bidi="ru-RU"/>
        </w:rPr>
        <w:sectPr w:rsidR="00B444F0" w:rsidRPr="00B444F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8072FC" w:rsidRDefault="008072FC"/>
    <w:sectPr w:rsidR="00807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410BD"/>
    <w:multiLevelType w:val="multilevel"/>
    <w:tmpl w:val="C10C6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5AA12E6"/>
    <w:multiLevelType w:val="multilevel"/>
    <w:tmpl w:val="7CC05C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37"/>
    <w:rsid w:val="007F3237"/>
    <w:rsid w:val="008072FC"/>
    <w:rsid w:val="00B4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A7761"/>
  <w15:chartTrackingRefBased/>
  <w15:docId w15:val="{2B98817E-B4DB-4CCD-B5A7-4389294A4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749</Words>
  <Characters>4272</Characters>
  <Application>Microsoft Office Word</Application>
  <DocSecurity>0</DocSecurity>
  <Lines>35</Lines>
  <Paragraphs>10</Paragraphs>
  <ScaleCrop>false</ScaleCrop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Николаевна</dc:creator>
  <cp:keywords/>
  <dc:description/>
  <cp:lastModifiedBy>Анна Николаевна</cp:lastModifiedBy>
  <cp:revision>2</cp:revision>
  <dcterms:created xsi:type="dcterms:W3CDTF">2025-12-22T04:21:00Z</dcterms:created>
  <dcterms:modified xsi:type="dcterms:W3CDTF">2025-12-22T04:23:00Z</dcterms:modified>
</cp:coreProperties>
</file>