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000000" w:rsidRDefault="00D91F62">
      <w:pPr>
        <w:pStyle w:val="1"/>
      </w:pPr>
      <w:r>
        <w:fldChar w:fldCharType="begin"/>
      </w:r>
      <w:r>
        <w:instrText>HYPERLINK "https://internet.garant.ru/document/redirect/34763816/0"</w:instrText>
      </w:r>
      <w:r>
        <w:fldChar w:fldCharType="separate"/>
      </w:r>
      <w:r>
        <w:rPr>
          <w:rStyle w:val="a4"/>
          <w:b w:val="0"/>
          <w:bCs w:val="0"/>
        </w:rPr>
        <w:t>Приказ Министерства социального развития, опеки и попечительства Ир</w:t>
      </w:r>
      <w:r>
        <w:rPr>
          <w:rStyle w:val="a4"/>
          <w:b w:val="0"/>
          <w:bCs w:val="0"/>
        </w:rPr>
        <w:t>кутской области от 30 декабря 2014 г. N 209-МПР "Об утверждении Порядка предоставления срочных социальных услуг" (с изменениями и дополнениями)</w:t>
      </w:r>
      <w:r>
        <w:fldChar w:fldCharType="end"/>
      </w:r>
    </w:p>
    <w:bookmarkEnd w:id="0"/>
    <w:p w:rsidR="00000000" w:rsidRDefault="00D91F62">
      <w:pPr>
        <w:pStyle w:val="ac"/>
      </w:pPr>
      <w:r>
        <w:t>С изменениями и дополнениями от:</w:t>
      </w:r>
    </w:p>
    <w:p w:rsidR="00000000" w:rsidRDefault="00D91F62">
      <w:pPr>
        <w:pStyle w:val="a9"/>
        <w:rPr>
          <w:shd w:val="clear" w:color="auto" w:fill="EAEFED"/>
        </w:rPr>
      </w:pPr>
      <w:r>
        <w:t xml:space="preserve"> </w:t>
      </w:r>
      <w:r>
        <w:rPr>
          <w:shd w:val="clear" w:color="auto" w:fill="EAEFED"/>
        </w:rPr>
        <w:t>1 апреля, 8 мая, 1 сентября 2015 г., 29 августа 2018 г., 9 июля, 9 сентября</w:t>
      </w:r>
      <w:r>
        <w:rPr>
          <w:shd w:val="clear" w:color="auto" w:fill="EAEFED"/>
        </w:rPr>
        <w:t xml:space="preserve"> 2020 г., 30 марта, 29 июня 2021 г., 20 июня, 30 сентября 2022 г., 23 марта, 27 июля 2023 г., 14 июня, 22 ноября 2024 г., 6, 10 марта 2025 г.</w:t>
      </w:r>
    </w:p>
    <w:p w:rsidR="00000000" w:rsidRDefault="00D91F62"/>
    <w:p w:rsidR="00000000" w:rsidRDefault="00D91F62">
      <w:r>
        <w:t xml:space="preserve">В соответствии со </w:t>
      </w:r>
      <w:hyperlink r:id="rId7" w:history="1">
        <w:r>
          <w:rPr>
            <w:rStyle w:val="a4"/>
          </w:rPr>
          <w:t>статьей 27</w:t>
        </w:r>
      </w:hyperlink>
      <w:r>
        <w:t xml:space="preserve"> Федерального закона от 28 декабря 2013 года N 442-ФЗ "Об основах социального обслуживания граждан в Российской Федерации", руководствуясь </w:t>
      </w:r>
      <w:hyperlink r:id="rId8" w:history="1">
        <w:r>
          <w:rPr>
            <w:rStyle w:val="a4"/>
          </w:rPr>
          <w:t>статьей 21</w:t>
        </w:r>
      </w:hyperlink>
      <w:r>
        <w:t xml:space="preserve"> Устава Иркутской области, </w:t>
      </w:r>
      <w:hyperlink r:id="rId9" w:history="1">
        <w:r>
          <w:rPr>
            <w:rStyle w:val="a4"/>
          </w:rPr>
          <w:t>Положением</w:t>
        </w:r>
      </w:hyperlink>
      <w:r>
        <w:t xml:space="preserve"> о министерстве социального развития, опеки и попечительства Иркутской области, утвержденным </w:t>
      </w:r>
      <w:hyperlink r:id="rId10" w:history="1">
        <w:r>
          <w:rPr>
            <w:rStyle w:val="a4"/>
          </w:rPr>
          <w:t>постановлением</w:t>
        </w:r>
      </w:hyperlink>
      <w:r>
        <w:t xml:space="preserve"> Прав</w:t>
      </w:r>
      <w:r>
        <w:t>ительства Иркутской области от 18 сентября 2009 года N 261/40-пп, приказываю:</w:t>
      </w:r>
    </w:p>
    <w:p w:rsidR="00000000" w:rsidRDefault="00D91F62">
      <w:bookmarkStart w:id="1" w:name="sub_1"/>
      <w:r>
        <w:t xml:space="preserve">1. Утвердить прилагаемый </w:t>
      </w:r>
      <w:hyperlink w:anchor="sub_9991" w:history="1">
        <w:r>
          <w:rPr>
            <w:rStyle w:val="a4"/>
          </w:rPr>
          <w:t>Порядок</w:t>
        </w:r>
      </w:hyperlink>
      <w:r>
        <w:t xml:space="preserve"> предоставления срочных социальных услуг.</w:t>
      </w:r>
    </w:p>
    <w:p w:rsidR="00000000" w:rsidRDefault="00D91F62">
      <w:bookmarkStart w:id="2" w:name="sub_2"/>
      <w:bookmarkEnd w:id="1"/>
      <w:r>
        <w:t>2. Настоящий приказ вступает в силу с 1 января 2015 года, но не</w:t>
      </w:r>
      <w:r>
        <w:t xml:space="preserve"> ранее чем через десять календарных дней после дня его </w:t>
      </w:r>
      <w:hyperlink r:id="rId11" w:history="1">
        <w:r>
          <w:rPr>
            <w:rStyle w:val="a4"/>
          </w:rPr>
          <w:t>официального опубликования</w:t>
        </w:r>
      </w:hyperlink>
      <w:r>
        <w:t>.</w:t>
      </w:r>
    </w:p>
    <w:bookmarkEnd w:id="2"/>
    <w:p w:rsidR="00000000" w:rsidRDefault="00D91F62"/>
    <w:tbl>
      <w:tblPr>
        <w:tblW w:w="5000" w:type="pct"/>
        <w:tblInd w:w="108" w:type="dxa"/>
        <w:tblLook w:val="0000" w:firstRow="0" w:lastRow="0" w:firstColumn="0" w:lastColumn="0" w:noHBand="0" w:noVBand="0"/>
      </w:tblPr>
      <w:tblGrid>
        <w:gridCol w:w="6866"/>
        <w:gridCol w:w="3434"/>
      </w:tblGrid>
      <w:tr w:rsidR="00000000">
        <w:tblPrEx>
          <w:tblCellMar>
            <w:top w:w="0" w:type="dxa"/>
            <w:bottom w:w="0" w:type="dxa"/>
          </w:tblCellMar>
        </w:tblPrEx>
        <w:tc>
          <w:tcPr>
            <w:tcW w:w="3302" w:type="pct"/>
            <w:tcBorders>
              <w:top w:val="nil"/>
              <w:left w:val="nil"/>
              <w:bottom w:val="nil"/>
              <w:right w:val="nil"/>
            </w:tcBorders>
          </w:tcPr>
          <w:p w:rsidR="00000000" w:rsidRDefault="00D91F62">
            <w:pPr>
              <w:pStyle w:val="ad"/>
            </w:pPr>
            <w:r>
              <w:t>Министр социального развития, опеки и попечительства Иркутской области</w:t>
            </w:r>
          </w:p>
        </w:tc>
        <w:tc>
          <w:tcPr>
            <w:tcW w:w="1651" w:type="pct"/>
            <w:tcBorders>
              <w:top w:val="nil"/>
              <w:left w:val="nil"/>
              <w:bottom w:val="nil"/>
              <w:right w:val="nil"/>
            </w:tcBorders>
          </w:tcPr>
          <w:p w:rsidR="00000000" w:rsidRDefault="00D91F62">
            <w:pPr>
              <w:pStyle w:val="aa"/>
              <w:jc w:val="right"/>
            </w:pPr>
            <w:r>
              <w:t>В.А.Родионов</w:t>
            </w:r>
          </w:p>
        </w:tc>
      </w:tr>
    </w:tbl>
    <w:p w:rsidR="00000000" w:rsidRDefault="00D91F62"/>
    <w:p w:rsidR="00000000" w:rsidRDefault="00D91F62">
      <w:pPr>
        <w:pStyle w:val="a6"/>
        <w:rPr>
          <w:color w:val="000000"/>
          <w:sz w:val="16"/>
          <w:szCs w:val="16"/>
          <w:shd w:val="clear" w:color="auto" w:fill="F0F0F0"/>
        </w:rPr>
      </w:pPr>
      <w:bookmarkStart w:id="3" w:name="sub_9991"/>
      <w:r>
        <w:rPr>
          <w:color w:val="000000"/>
          <w:sz w:val="16"/>
          <w:szCs w:val="16"/>
          <w:shd w:val="clear" w:color="auto" w:fill="F0F0F0"/>
        </w:rPr>
        <w:t>Инф</w:t>
      </w:r>
      <w:r>
        <w:rPr>
          <w:color w:val="000000"/>
          <w:sz w:val="16"/>
          <w:szCs w:val="16"/>
          <w:shd w:val="clear" w:color="auto" w:fill="F0F0F0"/>
        </w:rPr>
        <w:t>ормация об изменениях:</w:t>
      </w:r>
    </w:p>
    <w:bookmarkEnd w:id="3"/>
    <w:p w:rsidR="00000000" w:rsidRDefault="00D91F62">
      <w:pPr>
        <w:pStyle w:val="a7"/>
        <w:rPr>
          <w:shd w:val="clear" w:color="auto" w:fill="F0F0F0"/>
        </w:rPr>
      </w:pPr>
      <w:r>
        <w:t xml:space="preserve"> </w:t>
      </w:r>
      <w:r>
        <w:rPr>
          <w:shd w:val="clear" w:color="auto" w:fill="F0F0F0"/>
        </w:rPr>
        <w:t xml:space="preserve">Порядок изменен с 9 сентября 2018 г. - </w:t>
      </w:r>
      <w:hyperlink r:id="rId1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августа 2018 г. N 53-236/</w:t>
      </w:r>
      <w:r>
        <w:rPr>
          <w:shd w:val="clear" w:color="auto" w:fill="F0F0F0"/>
        </w:rPr>
        <w:t>18-мпр</w:t>
      </w:r>
    </w:p>
    <w:p w:rsidR="00000000" w:rsidRDefault="00D91F62">
      <w:pPr>
        <w:pStyle w:val="a7"/>
        <w:rPr>
          <w:shd w:val="clear" w:color="auto" w:fill="F0F0F0"/>
        </w:rPr>
      </w:pPr>
      <w:r>
        <w:t xml:space="preserve"> </w:t>
      </w:r>
      <w:hyperlink r:id="rId13" w:history="1">
        <w:r>
          <w:rPr>
            <w:rStyle w:val="a4"/>
            <w:shd w:val="clear" w:color="auto" w:fill="F0F0F0"/>
          </w:rPr>
          <w:t>См. предыдущую редакцию</w:t>
        </w:r>
      </w:hyperlink>
    </w:p>
    <w:p w:rsidR="00000000" w:rsidRDefault="00D91F62">
      <w:pPr>
        <w:pStyle w:val="1"/>
      </w:pPr>
      <w:r>
        <w:t>Порядок</w:t>
      </w:r>
      <w:r>
        <w:br/>
        <w:t xml:space="preserve"> предоставления срочных социальных услуг</w:t>
      </w:r>
    </w:p>
    <w:p w:rsidR="00000000" w:rsidRDefault="00D91F62">
      <w:pPr>
        <w:pStyle w:val="ac"/>
      </w:pPr>
      <w:r>
        <w:t>С изменениями и дополнениями от:</w:t>
      </w:r>
    </w:p>
    <w:p w:rsidR="00000000" w:rsidRDefault="00D91F62">
      <w:pPr>
        <w:pStyle w:val="a9"/>
        <w:rPr>
          <w:shd w:val="clear" w:color="auto" w:fill="EAEFED"/>
        </w:rPr>
      </w:pPr>
      <w:r>
        <w:t xml:space="preserve"> </w:t>
      </w:r>
      <w:r>
        <w:rPr>
          <w:shd w:val="clear" w:color="auto" w:fill="EAEFED"/>
        </w:rPr>
        <w:t>1 апреля, 8 мая, 1 сентября 2015 г., 29 августа 2018 г., 9 июля, 9 с</w:t>
      </w:r>
      <w:r>
        <w:rPr>
          <w:shd w:val="clear" w:color="auto" w:fill="EAEFED"/>
        </w:rPr>
        <w:t>ентября 2020 г., 30 марта, 29 июня 2021 г., 20 июня, 30 сентября 2022 г., 23 марта, 27 июля 2023 г., 14 июня, 22 ноября 2024 г., 6, 10 марта 2025 г.</w:t>
      </w:r>
    </w:p>
    <w:p w:rsidR="00000000" w:rsidRDefault="00D91F62"/>
    <w:p w:rsidR="00000000" w:rsidRDefault="00D91F62">
      <w:pPr>
        <w:pStyle w:val="1"/>
      </w:pPr>
      <w:bookmarkStart w:id="4" w:name="sub_1000"/>
      <w:r>
        <w:t>Раздел I. Общие положения</w:t>
      </w:r>
    </w:p>
    <w:bookmarkEnd w:id="4"/>
    <w:p w:rsidR="00000000" w:rsidRDefault="00D91F62"/>
    <w:p w:rsidR="00000000" w:rsidRDefault="00D91F62">
      <w:pPr>
        <w:pStyle w:val="1"/>
      </w:pPr>
      <w:bookmarkStart w:id="5" w:name="sub_100"/>
      <w:r>
        <w:t>Глава 1. Предмет регулирования Порядка</w:t>
      </w:r>
    </w:p>
    <w:bookmarkEnd w:id="5"/>
    <w:p w:rsidR="00000000" w:rsidRDefault="00D91F62"/>
    <w:p w:rsidR="00000000" w:rsidRDefault="00D91F62">
      <w:bookmarkStart w:id="6" w:name="sub_91"/>
      <w:r>
        <w:t xml:space="preserve">1. Настоящий Порядок разработан в соответствии со </w:t>
      </w:r>
      <w:hyperlink r:id="rId14" w:history="1">
        <w:r>
          <w:rPr>
            <w:rStyle w:val="a4"/>
          </w:rPr>
          <w:t>статьей 27</w:t>
        </w:r>
      </w:hyperlink>
      <w:r>
        <w:t xml:space="preserve"> Федерального закона от 28 декабря 2013 года N 442-ФЗ "Об основах социального обслуживания граждан в Российской Федерации" и устанавливает порядок предоставления срочных социальных услуг в Иркутской области.</w:t>
      </w:r>
    </w:p>
    <w:p w:rsidR="00000000" w:rsidRDefault="00D91F62">
      <w:bookmarkStart w:id="7" w:name="sub_92"/>
      <w:bookmarkEnd w:id="6"/>
      <w:r>
        <w:t>2. Настоящий Порядок разработан мини</w:t>
      </w:r>
      <w:r>
        <w:t>стерством социального развития, опеки и попечительства Иркутской области (далее - министерство) и обязателен для исполнения поставщиками социальных услуг независимо от их организационно-правовой формы и формы собственности (далее - поставщик социальных усл</w:t>
      </w:r>
      <w:r>
        <w:t>уг).</w:t>
      </w:r>
    </w:p>
    <w:p w:rsidR="00000000" w:rsidRDefault="00D91F62">
      <w:bookmarkStart w:id="8" w:name="sub_93"/>
      <w:bookmarkEnd w:id="7"/>
      <w:r>
        <w:t xml:space="preserve">3. Настоящий Порядок в соответствии с </w:t>
      </w:r>
      <w:hyperlink r:id="rId15" w:history="1">
        <w:r>
          <w:rPr>
            <w:rStyle w:val="a4"/>
          </w:rPr>
          <w:t>постановлением</w:t>
        </w:r>
      </w:hyperlink>
      <w:r>
        <w:t xml:space="preserve"> Правительства Иркутской области от 31 декабря 2010 года N 348-пп "О реализации отдельных положений Бюджетного кодекс</w:t>
      </w:r>
      <w:r>
        <w:t>а Российской Федерации" также устанавливает стандарт качества оказания государственной услуги "Срочные социальные услуги" государственными учреждениями социального обслуживания Иркутской области (далее - учреждение).</w:t>
      </w:r>
    </w:p>
    <w:bookmarkEnd w:id="8"/>
    <w:p w:rsidR="00000000" w:rsidRDefault="00D91F62">
      <w:r>
        <w:lastRenderedPageBreak/>
        <w:t>Единица предоставления государств</w:t>
      </w:r>
      <w:r>
        <w:t>енной услуги: 1 услуга.</w:t>
      </w:r>
    </w:p>
    <w:p w:rsidR="00000000" w:rsidRDefault="00D91F62">
      <w:bookmarkStart w:id="9" w:name="sub_94"/>
      <w:r>
        <w:t>4. Термины и понятия, используемые в настоящем Порядке, применяются в значениях, определенных законодательством Российской Федерации.</w:t>
      </w:r>
    </w:p>
    <w:bookmarkEnd w:id="9"/>
    <w:p w:rsidR="00000000" w:rsidRDefault="00D91F62">
      <w:r>
        <w:t>Понятия "государственная услуга" и "социальные услуги" в целях настоящего Порядка испо</w:t>
      </w:r>
      <w:r>
        <w:t>льзуются как равнозначные.</w:t>
      </w:r>
    </w:p>
    <w:p w:rsidR="00000000" w:rsidRDefault="00D91F62"/>
    <w:p w:rsidR="00000000" w:rsidRDefault="00D91F62">
      <w:pPr>
        <w:pStyle w:val="1"/>
      </w:pPr>
      <w:bookmarkStart w:id="10" w:name="sub_200"/>
      <w:r>
        <w:t>Глава 2. Правовая основа предоставления социальных услуг и основные факторы, влияющие на качество предоставления социальных услуг</w:t>
      </w:r>
    </w:p>
    <w:bookmarkEnd w:id="10"/>
    <w:p w:rsidR="00000000" w:rsidRDefault="00D91F62"/>
    <w:p w:rsidR="00000000" w:rsidRDefault="00D91F62">
      <w:bookmarkStart w:id="11" w:name="sub_95"/>
      <w:r>
        <w:t>5. Правовой основой предоставления социальных услуг являются:</w:t>
      </w:r>
    </w:p>
    <w:p w:rsidR="00000000" w:rsidRDefault="00D91F62">
      <w:bookmarkStart w:id="12" w:name="sub_951"/>
      <w:bookmarkEnd w:id="11"/>
      <w:r>
        <w:t>1)</w:t>
      </w:r>
      <w:r>
        <w:t xml:space="preserve"> </w:t>
      </w:r>
      <w:hyperlink r:id="rId16" w:history="1">
        <w:r>
          <w:rPr>
            <w:rStyle w:val="a4"/>
          </w:rPr>
          <w:t>Конституция</w:t>
        </w:r>
      </w:hyperlink>
      <w:r>
        <w:t xml:space="preserve"> Российской Федерации;</w:t>
      </w:r>
    </w:p>
    <w:p w:rsidR="00000000" w:rsidRDefault="00D91F62">
      <w:bookmarkStart w:id="13" w:name="sub_952"/>
      <w:bookmarkEnd w:id="12"/>
      <w:r>
        <w:t xml:space="preserve">2) </w:t>
      </w:r>
      <w:hyperlink r:id="rId17" w:history="1">
        <w:r>
          <w:rPr>
            <w:rStyle w:val="a4"/>
          </w:rPr>
          <w:t>Федеральный закон</w:t>
        </w:r>
      </w:hyperlink>
      <w:r>
        <w:t xml:space="preserve"> от 24 июня 1999 года N 120-ФЗ "Об основах сист</w:t>
      </w:r>
      <w:r>
        <w:t>емы профилактики безнадзорности и правонарушений несовершеннолетних";</w:t>
      </w:r>
    </w:p>
    <w:p w:rsidR="00000000" w:rsidRDefault="00D91F62">
      <w:bookmarkStart w:id="14" w:name="sub_953"/>
      <w:bookmarkEnd w:id="13"/>
      <w:r>
        <w:t xml:space="preserve">3) </w:t>
      </w:r>
      <w:hyperlink r:id="rId18" w:history="1">
        <w:r>
          <w:rPr>
            <w:rStyle w:val="a4"/>
          </w:rPr>
          <w:t>Федеральный закон</w:t>
        </w:r>
      </w:hyperlink>
      <w:r>
        <w:t xml:space="preserve"> от 28 декабря 2013 года N 442-ФЗ "Об основах социального обслуживания граждан в Р</w:t>
      </w:r>
      <w:r>
        <w:t>оссийской Федерации";</w:t>
      </w:r>
    </w:p>
    <w:p w:rsidR="00000000" w:rsidRDefault="00D91F62">
      <w:bookmarkStart w:id="15" w:name="sub_954"/>
      <w:bookmarkEnd w:id="14"/>
      <w:r>
        <w:t xml:space="preserve">4) </w:t>
      </w:r>
      <w:hyperlink r:id="rId19" w:history="1">
        <w:r>
          <w:rPr>
            <w:rStyle w:val="a4"/>
          </w:rPr>
          <w:t>Закон</w:t>
        </w:r>
      </w:hyperlink>
      <w:r>
        <w:t xml:space="preserve"> Иркутской области от 1 декабря 2014 года N 144-ОЗ "Об отдельных вопросах социального обслуживания граждан в Иркутской области".</w:t>
      </w:r>
    </w:p>
    <w:p w:rsidR="00000000" w:rsidRDefault="00D91F62">
      <w:bookmarkStart w:id="16" w:name="sub_96"/>
      <w:bookmarkEnd w:id="15"/>
      <w:r>
        <w:t xml:space="preserve">6. Основные факторы качества предоставления социальных услуг соответствуют показателям качества предоставления социальных услуг, установленным </w:t>
      </w:r>
      <w:hyperlink w:anchor="sub_912" w:history="1">
        <w:r>
          <w:rPr>
            <w:rStyle w:val="a4"/>
          </w:rPr>
          <w:t>пунктом 12</w:t>
        </w:r>
      </w:hyperlink>
      <w:r>
        <w:t xml:space="preserve"> настоящего Порядка.</w:t>
      </w:r>
    </w:p>
    <w:bookmarkEnd w:id="16"/>
    <w:p w:rsidR="00000000" w:rsidRDefault="00D91F62"/>
    <w:p w:rsidR="00000000" w:rsidRDefault="00D91F62">
      <w:pPr>
        <w:pStyle w:val="1"/>
      </w:pPr>
      <w:bookmarkStart w:id="17" w:name="sub_2000"/>
      <w:r>
        <w:t>Раздел II. Требования к качеству предостав</w:t>
      </w:r>
      <w:r>
        <w:t>ления социальных услуг</w:t>
      </w:r>
    </w:p>
    <w:bookmarkEnd w:id="17"/>
    <w:p w:rsidR="00000000" w:rsidRDefault="00D91F62"/>
    <w:p w:rsidR="00000000" w:rsidRDefault="00D91F62">
      <w:pPr>
        <w:pStyle w:val="1"/>
      </w:pPr>
      <w:bookmarkStart w:id="18" w:name="sub_300"/>
      <w:r>
        <w:t>Глава 3. Перечень (наименование) социальных услуг предоставляемые поставщиками социальных услуг</w:t>
      </w:r>
    </w:p>
    <w:bookmarkEnd w:id="18"/>
    <w:p w:rsidR="00000000" w:rsidRDefault="00D91F62"/>
    <w:p w:rsidR="00000000" w:rsidRDefault="00D91F62">
      <w:bookmarkStart w:id="19" w:name="sub_97"/>
      <w:r>
        <w:t>7. Предоставление срочных социальных услуг включает в себя предоставление следующих социальных услуг:</w:t>
      </w:r>
    </w:p>
    <w:p w:rsidR="00000000" w:rsidRDefault="00D91F62">
      <w:bookmarkStart w:id="20" w:name="sub_971"/>
      <w:bookmarkEnd w:id="19"/>
      <w:r>
        <w:t>1) обеспечение бесплатным горячим питанием или наборами продуктов;</w:t>
      </w:r>
    </w:p>
    <w:p w:rsidR="00000000" w:rsidRDefault="00D91F62">
      <w:bookmarkStart w:id="21" w:name="sub_972"/>
      <w:bookmarkEnd w:id="20"/>
      <w:r>
        <w:t>2) обеспечение одеждой, обувью и другими предметами первой необходимости;</w:t>
      </w:r>
    </w:p>
    <w:p w:rsidR="00000000" w:rsidRDefault="00D91F62">
      <w:bookmarkStart w:id="22" w:name="sub_973"/>
      <w:bookmarkEnd w:id="21"/>
      <w:r>
        <w:t>3) содействие в получении временного жилого помещения;</w:t>
      </w:r>
    </w:p>
    <w:p w:rsidR="00000000" w:rsidRDefault="00D91F62">
      <w:bookmarkStart w:id="23" w:name="sub_974"/>
      <w:bookmarkEnd w:id="22"/>
      <w:r>
        <w:t>4) содейст</w:t>
      </w:r>
      <w:r>
        <w:t>вие в проведении медико-социальной экспертизы;</w:t>
      </w:r>
    </w:p>
    <w:p w:rsidR="00000000" w:rsidRDefault="00D91F62">
      <w:bookmarkStart w:id="24" w:name="sub_975"/>
      <w:bookmarkEnd w:id="23"/>
      <w:r>
        <w:t>5) содействие в обеспечении техническими средствами реабилитации;</w:t>
      </w:r>
    </w:p>
    <w:p w:rsidR="00000000" w:rsidRDefault="00D91F62">
      <w:bookmarkStart w:id="25" w:name="sub_976"/>
      <w:bookmarkEnd w:id="24"/>
      <w:r>
        <w:t>6) содействие в получении экстренной психологической помощи с привлечением к этой работе психологов и священнослужи</w:t>
      </w:r>
      <w:r>
        <w:t>телей;</w:t>
      </w:r>
    </w:p>
    <w:p w:rsidR="00000000" w:rsidRDefault="00D91F62">
      <w:bookmarkStart w:id="26" w:name="sub_977"/>
      <w:bookmarkEnd w:id="25"/>
      <w:r>
        <w:t>7) содействие в получении юридической помощи в целях защиты прав и законных интересов получателей социальных услуг;</w:t>
      </w:r>
    </w:p>
    <w:p w:rsidR="00000000" w:rsidRDefault="00D91F62">
      <w:bookmarkStart w:id="27" w:name="sub_978"/>
      <w:bookmarkEnd w:id="26"/>
      <w:r>
        <w:t>8) оказание помощи в оформлении и восстановлении документов;</w:t>
      </w:r>
    </w:p>
    <w:p w:rsidR="00000000" w:rsidRDefault="00D91F62">
      <w:bookmarkStart w:id="28" w:name="sub_979"/>
      <w:bookmarkEnd w:id="27"/>
      <w:r>
        <w:t>9) содействие в решении вопросов занятости;</w:t>
      </w:r>
    </w:p>
    <w:p w:rsidR="00000000" w:rsidRDefault="00D91F62">
      <w:bookmarkStart w:id="29" w:name="sub_9710"/>
      <w:bookmarkEnd w:id="28"/>
      <w:r>
        <w:t>10) предоставление во временное пользование технических средств реабилитации;</w:t>
      </w:r>
    </w:p>
    <w:p w:rsidR="00000000" w:rsidRDefault="00D91F62">
      <w:bookmarkStart w:id="30" w:name="sub_9711"/>
      <w:bookmarkEnd w:id="29"/>
      <w:r>
        <w:t>11) содействие в получении мер социальной поддержки;</w:t>
      </w:r>
    </w:p>
    <w:p w:rsidR="00000000" w:rsidRDefault="00D91F62">
      <w:bookmarkStart w:id="31" w:name="sub_9712"/>
      <w:bookmarkEnd w:id="30"/>
      <w:r>
        <w:t>12) оказание помощи по вопросам ор</w:t>
      </w:r>
      <w:r>
        <w:t>ганизации пенсионного обеспечения;</w:t>
      </w:r>
    </w:p>
    <w:p w:rsidR="00000000" w:rsidRDefault="00D91F62">
      <w:pPr>
        <w:pStyle w:val="a6"/>
        <w:rPr>
          <w:color w:val="000000"/>
          <w:sz w:val="16"/>
          <w:szCs w:val="16"/>
          <w:shd w:val="clear" w:color="auto" w:fill="F0F0F0"/>
        </w:rPr>
      </w:pPr>
      <w:bookmarkStart w:id="32" w:name="sub_999104"/>
      <w:bookmarkEnd w:id="31"/>
      <w:r>
        <w:rPr>
          <w:color w:val="000000"/>
          <w:sz w:val="16"/>
          <w:szCs w:val="16"/>
          <w:shd w:val="clear" w:color="auto" w:fill="F0F0F0"/>
        </w:rPr>
        <w:t>Информация об изменениях:</w:t>
      </w:r>
    </w:p>
    <w:bookmarkEnd w:id="32"/>
    <w:p w:rsidR="00000000" w:rsidRDefault="00D91F62">
      <w:pPr>
        <w:pStyle w:val="a7"/>
        <w:rPr>
          <w:shd w:val="clear" w:color="auto" w:fill="F0F0F0"/>
        </w:rPr>
      </w:pPr>
      <w:r>
        <w:t xml:space="preserve"> </w:t>
      </w:r>
      <w:r>
        <w:rPr>
          <w:shd w:val="clear" w:color="auto" w:fill="F0F0F0"/>
        </w:rPr>
        <w:t xml:space="preserve">Пункт 7 дополнен подпунктом 13 с 21 июня 2022 г. - </w:t>
      </w:r>
      <w:hyperlink r:id="rId20" w:history="1">
        <w:r>
          <w:rPr>
            <w:rStyle w:val="a4"/>
            <w:shd w:val="clear" w:color="auto" w:fill="F0F0F0"/>
          </w:rPr>
          <w:t>Приказ</w:t>
        </w:r>
      </w:hyperlink>
      <w:r>
        <w:rPr>
          <w:shd w:val="clear" w:color="auto" w:fill="F0F0F0"/>
        </w:rPr>
        <w:t xml:space="preserve"> Министерства социального развития, о</w:t>
      </w:r>
      <w:r>
        <w:rPr>
          <w:shd w:val="clear" w:color="auto" w:fill="F0F0F0"/>
        </w:rPr>
        <w:t>пеки и попечительства Иркутской области от 20 июня 2022 г. N 53-74-мпр</w:t>
      </w:r>
    </w:p>
    <w:p w:rsidR="00000000" w:rsidRDefault="00D91F62">
      <w:r>
        <w:t>13) 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w:t>
      </w:r>
      <w:r>
        <w:t>ления ухода за указанными получателями.</w:t>
      </w:r>
    </w:p>
    <w:p w:rsidR="00000000" w:rsidRDefault="00D91F62">
      <w:pPr>
        <w:pStyle w:val="a6"/>
        <w:rPr>
          <w:color w:val="000000"/>
          <w:sz w:val="16"/>
          <w:szCs w:val="16"/>
          <w:shd w:val="clear" w:color="auto" w:fill="F0F0F0"/>
        </w:rPr>
      </w:pPr>
      <w:bookmarkStart w:id="33" w:name="sub_98"/>
      <w:r>
        <w:rPr>
          <w:color w:val="000000"/>
          <w:sz w:val="16"/>
          <w:szCs w:val="16"/>
          <w:shd w:val="clear" w:color="auto" w:fill="F0F0F0"/>
        </w:rPr>
        <w:lastRenderedPageBreak/>
        <w:t>Информация об изменениях:</w:t>
      </w:r>
    </w:p>
    <w:bookmarkEnd w:id="33"/>
    <w:p w:rsidR="00000000" w:rsidRDefault="00D91F62">
      <w:pPr>
        <w:pStyle w:val="a7"/>
        <w:rPr>
          <w:shd w:val="clear" w:color="auto" w:fill="F0F0F0"/>
        </w:rPr>
      </w:pPr>
      <w:r>
        <w:t xml:space="preserve"> </w:t>
      </w:r>
      <w:r>
        <w:rPr>
          <w:shd w:val="clear" w:color="auto" w:fill="F0F0F0"/>
        </w:rPr>
        <w:t xml:space="preserve">Пункт 8 изменен с 11 апреля 2021 г. - </w:t>
      </w:r>
      <w:hyperlink r:id="rId2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w:t>
      </w:r>
      <w:r>
        <w:rPr>
          <w:shd w:val="clear" w:color="auto" w:fill="F0F0F0"/>
        </w:rPr>
        <w:t>кутской области от 30 марта 2021 г. N 53-43/21-мпр</w:t>
      </w:r>
    </w:p>
    <w:p w:rsidR="00000000" w:rsidRDefault="00D91F62">
      <w:pPr>
        <w:pStyle w:val="a7"/>
        <w:rPr>
          <w:shd w:val="clear" w:color="auto" w:fill="F0F0F0"/>
        </w:rPr>
      </w:pPr>
      <w:r>
        <w:t xml:space="preserve"> </w:t>
      </w:r>
      <w:hyperlink r:id="rId22" w:history="1">
        <w:r>
          <w:rPr>
            <w:rStyle w:val="a4"/>
            <w:shd w:val="clear" w:color="auto" w:fill="F0F0F0"/>
          </w:rPr>
          <w:t>См. предыдущую редакцию</w:t>
        </w:r>
      </w:hyperlink>
    </w:p>
    <w:p w:rsidR="00000000" w:rsidRDefault="00D91F62">
      <w:r>
        <w:t>8. Предоставление срочных социальных услуг в целях оказания неотложной помощи осуществляется в сроки, обуслов</w:t>
      </w:r>
      <w:r>
        <w:t>ленные нуждаемостью получателя социальных услуг, без составления индивидуальной программы и без заключения договора о предоставлении социальных услуг. Основанием для предоставления срочных социальных услуг является заявление получателя социальных услуг (ег</w:t>
      </w:r>
      <w:r>
        <w:t>о законного представителя),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Подтверждением предоставления</w:t>
      </w:r>
      <w:r>
        <w:t xml:space="preserve"> срочных социальных услуг является акт о предоставлении срочных социальных услуг по форме согласно </w:t>
      </w:r>
      <w:hyperlink w:anchor="sub_999101" w:history="1">
        <w:r>
          <w:rPr>
            <w:rStyle w:val="a4"/>
          </w:rPr>
          <w:t>приложению 1</w:t>
        </w:r>
      </w:hyperlink>
      <w:r>
        <w:t xml:space="preserve"> к настоящему Порядку, содержащий сведения о получателе и поставщике этих услуг, видах предоставленных срочных социал</w:t>
      </w:r>
      <w:r>
        <w:t>ьных услуг, форме социального обслуживания, в которой они были предоставлены, сроках, дате и об условиях их предоставления, а также информацию о дальнейших рекомендациях для получателя социальных услуг в целях улучшения условий его жизнедеятельности. Акт о</w:t>
      </w:r>
      <w:r>
        <w:t xml:space="preserve"> предоставлении срочных социальных услуг подтверждается подписью их получателя.</w:t>
      </w:r>
    </w:p>
    <w:p w:rsidR="00000000" w:rsidRDefault="00D91F62"/>
    <w:p w:rsidR="00000000" w:rsidRDefault="00D91F62">
      <w:pPr>
        <w:pStyle w:val="1"/>
      </w:pPr>
      <w:bookmarkStart w:id="34" w:name="sub_400"/>
      <w:r>
        <w:t>Глава 4. Стандарт социальных услуг</w:t>
      </w:r>
    </w:p>
    <w:bookmarkEnd w:id="34"/>
    <w:p w:rsidR="00000000" w:rsidRDefault="00D91F62"/>
    <w:p w:rsidR="00000000" w:rsidRDefault="00D91F62">
      <w:pPr>
        <w:pStyle w:val="a6"/>
        <w:rPr>
          <w:color w:val="000000"/>
          <w:sz w:val="16"/>
          <w:szCs w:val="16"/>
          <w:shd w:val="clear" w:color="auto" w:fill="F0F0F0"/>
        </w:rPr>
      </w:pPr>
      <w:bookmarkStart w:id="35" w:name="sub_99"/>
      <w:r>
        <w:rPr>
          <w:color w:val="000000"/>
          <w:sz w:val="16"/>
          <w:szCs w:val="16"/>
          <w:shd w:val="clear" w:color="auto" w:fill="F0F0F0"/>
        </w:rPr>
        <w:t>Информация об изменениях:</w:t>
      </w:r>
    </w:p>
    <w:bookmarkEnd w:id="35"/>
    <w:p w:rsidR="00000000" w:rsidRDefault="00D91F62">
      <w:pPr>
        <w:pStyle w:val="a7"/>
        <w:rPr>
          <w:shd w:val="clear" w:color="auto" w:fill="F0F0F0"/>
        </w:rPr>
      </w:pPr>
      <w:r>
        <w:t xml:space="preserve"> </w:t>
      </w:r>
      <w:r>
        <w:rPr>
          <w:shd w:val="clear" w:color="auto" w:fill="F0F0F0"/>
        </w:rPr>
        <w:t xml:space="preserve">Пункт 9 изменен с 18 марта 2025 г. - </w:t>
      </w:r>
      <w:hyperlink r:id="rId2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6 марта 2025 г. N 53-26-МПР</w:t>
      </w:r>
    </w:p>
    <w:p w:rsidR="00000000" w:rsidRDefault="00D91F62">
      <w:pPr>
        <w:pStyle w:val="a7"/>
        <w:rPr>
          <w:shd w:val="clear" w:color="auto" w:fill="F0F0F0"/>
        </w:rPr>
      </w:pPr>
      <w:r>
        <w:t xml:space="preserve"> </w:t>
      </w:r>
      <w:hyperlink r:id="rId24" w:history="1">
        <w:r>
          <w:rPr>
            <w:rStyle w:val="a4"/>
            <w:shd w:val="clear" w:color="auto" w:fill="F0F0F0"/>
          </w:rPr>
          <w:t>См. предыдущую редакцию</w:t>
        </w:r>
      </w:hyperlink>
    </w:p>
    <w:p w:rsidR="00000000" w:rsidRDefault="00D91F62">
      <w:r>
        <w:t>9. Срочные социальные у</w:t>
      </w:r>
      <w:r>
        <w:t>слуги включают:</w:t>
      </w:r>
    </w:p>
    <w:p w:rsidR="00000000" w:rsidRDefault="00D91F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60"/>
        <w:gridCol w:w="2836"/>
        <w:gridCol w:w="5953"/>
      </w:tblGrid>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N п/п.</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Наименование социальной услуги</w:t>
            </w:r>
          </w:p>
        </w:tc>
        <w:tc>
          <w:tcPr>
            <w:tcW w:w="5953" w:type="dxa"/>
            <w:tcBorders>
              <w:top w:val="single" w:sz="4" w:space="0" w:color="auto"/>
              <w:left w:val="single" w:sz="4" w:space="0" w:color="auto"/>
              <w:bottom w:val="single" w:sz="4" w:space="0" w:color="auto"/>
            </w:tcBorders>
          </w:tcPr>
          <w:p w:rsidR="00000000" w:rsidRDefault="00D91F62">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1</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2</w:t>
            </w:r>
          </w:p>
        </w:tc>
        <w:tc>
          <w:tcPr>
            <w:tcW w:w="5953" w:type="dxa"/>
            <w:tcBorders>
              <w:top w:val="single" w:sz="4" w:space="0" w:color="auto"/>
              <w:left w:val="single" w:sz="4" w:space="0" w:color="auto"/>
              <w:bottom w:val="single" w:sz="4" w:space="0" w:color="auto"/>
            </w:tcBorders>
          </w:tcPr>
          <w:p w:rsidR="00000000" w:rsidRDefault="00D91F62">
            <w:pPr>
              <w:pStyle w:val="aa"/>
              <w:jc w:val="center"/>
            </w:pPr>
            <w:r>
              <w:t>3</w:t>
            </w:r>
          </w:p>
        </w:tc>
      </w:tr>
      <w:tr w:rsidR="00000000">
        <w:tblPrEx>
          <w:tblCellMar>
            <w:top w:w="0" w:type="dxa"/>
            <w:bottom w:w="0" w:type="dxa"/>
          </w:tblCellMar>
        </w:tblPrEx>
        <w:tc>
          <w:tcPr>
            <w:tcW w:w="860" w:type="dxa"/>
            <w:vMerge w:val="restart"/>
            <w:tcBorders>
              <w:top w:val="single" w:sz="4" w:space="0" w:color="auto"/>
              <w:bottom w:val="single" w:sz="4" w:space="0" w:color="auto"/>
              <w:right w:val="single" w:sz="4" w:space="0" w:color="auto"/>
            </w:tcBorders>
          </w:tcPr>
          <w:p w:rsidR="00000000" w:rsidRDefault="00D91F62">
            <w:pPr>
              <w:pStyle w:val="aa"/>
              <w:jc w:val="center"/>
            </w:pPr>
            <w:bookmarkStart w:id="36" w:name="sub_999106"/>
            <w:r>
              <w:t>1.</w:t>
            </w:r>
            <w:bookmarkEnd w:id="36"/>
          </w:p>
        </w:tc>
        <w:tc>
          <w:tcPr>
            <w:tcW w:w="2836" w:type="dxa"/>
            <w:vMerge w:val="restart"/>
            <w:tcBorders>
              <w:top w:val="single" w:sz="4" w:space="0" w:color="auto"/>
              <w:left w:val="single" w:sz="4" w:space="0" w:color="auto"/>
              <w:bottom w:val="single" w:sz="4" w:space="0" w:color="auto"/>
              <w:right w:val="single" w:sz="4" w:space="0" w:color="auto"/>
            </w:tcBorders>
          </w:tcPr>
          <w:p w:rsidR="00000000" w:rsidRDefault="00D91F62">
            <w:pPr>
              <w:pStyle w:val="aa"/>
            </w:pPr>
            <w:r>
              <w:t>Обеспечение бесплатным горячим питанием или наборами продуктов</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1.1. Предоставление горячего питания, выдача талонов на питание в пунктах общественного питания (при наличии у поставщика социальных услуг материальной базы для оказания данной социальной услуги).</w:t>
            </w:r>
          </w:p>
          <w:p w:rsidR="00000000" w:rsidRDefault="00D91F62">
            <w:pPr>
              <w:pStyle w:val="aa"/>
            </w:pPr>
            <w:r>
              <w:t>Социальная услуга предоставляется гражданам, имеющим средне</w:t>
            </w:r>
            <w:r>
              <w:t xml:space="preserve">душевой доход ниже полуторакратной </w:t>
            </w:r>
            <w:hyperlink r:id="rId25" w:history="1">
              <w:r>
                <w:rPr>
                  <w:rStyle w:val="a4"/>
                </w:rPr>
                <w:t>величины прожиточного минимума</w:t>
              </w:r>
            </w:hyperlink>
            <w:r>
              <w:t>, в том числе гражданам, не имеющим определенного места жительства.</w:t>
            </w:r>
          </w:p>
          <w:p w:rsidR="00000000" w:rsidRDefault="00D91F62">
            <w:pPr>
              <w:pStyle w:val="aa"/>
            </w:pPr>
            <w:r>
              <w:t>Социальная услуга предоставляется до 20 дней (обеспеч</w:t>
            </w:r>
            <w:r>
              <w:t>ение питанием 1 раз в день), с периодичностью не более 1 раза в 3 месяца.</w:t>
            </w:r>
          </w:p>
        </w:tc>
      </w:tr>
      <w:tr w:rsidR="00000000">
        <w:tblPrEx>
          <w:tblCellMar>
            <w:top w:w="0" w:type="dxa"/>
            <w:bottom w:w="0" w:type="dxa"/>
          </w:tblCellMar>
        </w:tblPrEx>
        <w:tc>
          <w:tcPr>
            <w:tcW w:w="860" w:type="dxa"/>
            <w:vMerge/>
            <w:tcBorders>
              <w:top w:val="single" w:sz="4" w:space="0" w:color="auto"/>
              <w:bottom w:val="single" w:sz="4" w:space="0" w:color="auto"/>
              <w:right w:val="single" w:sz="4" w:space="0" w:color="auto"/>
            </w:tcBorders>
          </w:tcPr>
          <w:p w:rsidR="00000000" w:rsidRDefault="00D91F62">
            <w:pPr>
              <w:pStyle w:val="aa"/>
            </w:pPr>
          </w:p>
        </w:tc>
        <w:tc>
          <w:tcPr>
            <w:tcW w:w="2836" w:type="dxa"/>
            <w:vMerge/>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5953" w:type="dxa"/>
            <w:tcBorders>
              <w:top w:val="single" w:sz="4" w:space="0" w:color="auto"/>
              <w:left w:val="single" w:sz="4" w:space="0" w:color="auto"/>
              <w:bottom w:val="single" w:sz="4" w:space="0" w:color="auto"/>
            </w:tcBorders>
          </w:tcPr>
          <w:p w:rsidR="00000000" w:rsidRDefault="00D91F62">
            <w:pPr>
              <w:pStyle w:val="aa"/>
            </w:pPr>
            <w:r>
              <w:t>1.2. Предоставление набора продуктов питания (при наличии у поставщика социальных услуг материальной базы для оказания данной услуги).</w:t>
            </w:r>
          </w:p>
          <w:p w:rsidR="00000000" w:rsidRDefault="00D91F62">
            <w:pPr>
              <w:pStyle w:val="aa"/>
            </w:pPr>
            <w:r>
              <w:t xml:space="preserve">Социальная услуга предоставляется гражданам, имеющим среднедушевой доход ниже полуторакратной </w:t>
            </w:r>
            <w:hyperlink r:id="rId26" w:history="1">
              <w:r>
                <w:rPr>
                  <w:rStyle w:val="a4"/>
                </w:rPr>
                <w:t>величины прожиточного минимума</w:t>
              </w:r>
            </w:hyperlink>
            <w:r>
              <w:t>, в том числе гражданам, не имеющим определенного места житель</w:t>
            </w:r>
            <w:r>
              <w:t>ства.</w:t>
            </w:r>
          </w:p>
          <w:p w:rsidR="00000000" w:rsidRDefault="00D91F62">
            <w:pPr>
              <w:pStyle w:val="aa"/>
            </w:pPr>
            <w:r>
              <w:t>Социальная услуга предоставляется не более 1 раза в полугодие.</w:t>
            </w:r>
          </w:p>
        </w:tc>
      </w:tr>
      <w:tr w:rsidR="00000000">
        <w:tblPrEx>
          <w:tblCellMar>
            <w:top w:w="0" w:type="dxa"/>
            <w:bottom w:w="0" w:type="dxa"/>
          </w:tblCellMar>
        </w:tblPrEx>
        <w:tc>
          <w:tcPr>
            <w:tcW w:w="860" w:type="dxa"/>
            <w:vMerge/>
            <w:tcBorders>
              <w:top w:val="single" w:sz="4" w:space="0" w:color="auto"/>
              <w:bottom w:val="single" w:sz="4" w:space="0" w:color="auto"/>
              <w:right w:val="single" w:sz="4" w:space="0" w:color="auto"/>
            </w:tcBorders>
          </w:tcPr>
          <w:p w:rsidR="00000000" w:rsidRDefault="00D91F62">
            <w:pPr>
              <w:pStyle w:val="aa"/>
            </w:pPr>
          </w:p>
        </w:tc>
        <w:tc>
          <w:tcPr>
            <w:tcW w:w="2836" w:type="dxa"/>
            <w:vMerge/>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5953" w:type="dxa"/>
            <w:tcBorders>
              <w:top w:val="single" w:sz="4" w:space="0" w:color="auto"/>
              <w:left w:val="single" w:sz="4" w:space="0" w:color="auto"/>
              <w:bottom w:val="single" w:sz="4" w:space="0" w:color="auto"/>
            </w:tcBorders>
          </w:tcPr>
          <w:p w:rsidR="00000000" w:rsidRDefault="00D91F62">
            <w:pPr>
              <w:pStyle w:val="aa"/>
            </w:pPr>
            <w:bookmarkStart w:id="37" w:name="sub_13"/>
            <w:r>
              <w:t>1.3. Предоставление горячего питания.</w:t>
            </w:r>
            <w:bookmarkEnd w:id="37"/>
          </w:p>
          <w:p w:rsidR="00000000" w:rsidRDefault="00D91F62">
            <w:pPr>
              <w:pStyle w:val="aa"/>
            </w:pPr>
            <w:r>
              <w:t>Социальная услуга предоставляется участникам специальной военной операции, проводимой с 24 февраля 2022 </w:t>
            </w:r>
            <w:r>
              <w:t>года (далее соответственно участники, специальная военная операция), не проживающим на территории города Иркутска и нуждающимся в прохождении лечения, медицинского обследования и реабилитации в организациях здравоохранения, расположенных в городе Иркутске,</w:t>
            </w:r>
            <w:r>
              <w:t xml:space="preserve"> либо нуждающимся в предоставлении временного места проживания в связи с вынужденным пребыванием в городе Иркутске при транзитном следовании до места назначения.</w:t>
            </w:r>
          </w:p>
          <w:p w:rsidR="00000000" w:rsidRDefault="00D91F62">
            <w:pPr>
              <w:pStyle w:val="aa"/>
            </w:pPr>
            <w:r>
              <w:t>Социальная услуга предоставляется ОГАУСО "Комплексный центр социального обслуживания населения</w:t>
            </w:r>
            <w:r>
              <w:t>" до 30 дней (обеспечение питанием З аз в день</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2.</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Обеспечение одеждой, обувью и другими предметами первой необходимости</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Предоставление одежды и обуви, в том числе бывших в употреблении, предметов первой необходимости (пр</w:t>
            </w:r>
            <w:r>
              <w:t>и наличии у поставщика социальных услуг материальной базы для оказания данной услуги).</w:t>
            </w:r>
          </w:p>
          <w:p w:rsidR="00000000" w:rsidRDefault="00D91F62">
            <w:pPr>
              <w:pStyle w:val="aa"/>
            </w:pPr>
            <w:r>
              <w:t>Социальная услуга предоставляется до 2 раз в месяц.</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3.</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Содействие в получении временного жилого помещения</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 оформление и отправка необходимых запросов по вопросу получения временного жилого помещения для граждан, не имеющих определенного места жительства;</w:t>
            </w:r>
          </w:p>
          <w:p w:rsidR="00000000" w:rsidRDefault="00D91F62">
            <w:pPr>
              <w:pStyle w:val="aa"/>
            </w:pPr>
            <w:r>
              <w:t>- содействие в предоставлении временного приюта гражданам, не имеющим определенного места жительства.</w:t>
            </w:r>
          </w:p>
          <w:p w:rsidR="00000000" w:rsidRDefault="00D91F62">
            <w:pPr>
              <w:pStyle w:val="aa"/>
            </w:pPr>
            <w:r>
              <w:t>Соци</w:t>
            </w:r>
            <w:r>
              <w:t>альная услуга предоставляется не более 4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4.</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Содействие в проведении медико-социальной экспертизы</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 содействие в записи на прием к врачам-специалистам в целях прохождения медико-социальной экспертизы;</w:t>
            </w:r>
          </w:p>
          <w:p w:rsidR="00000000" w:rsidRDefault="00D91F62">
            <w:pPr>
              <w:pStyle w:val="aa"/>
            </w:pPr>
            <w:r>
              <w:t>- содейст</w:t>
            </w:r>
            <w:r>
              <w:t>вие в сборе документов, необходимых для проведения медико-социальной экспертизы;</w:t>
            </w:r>
          </w:p>
          <w:p w:rsidR="00000000" w:rsidRDefault="00D91F62">
            <w:pPr>
              <w:pStyle w:val="aa"/>
            </w:pPr>
            <w:r>
              <w:t>- содействие в получении документов, подтверждающих инвалидность, индивидуальной программы реабилитации (абилитации) инвалида.</w:t>
            </w:r>
          </w:p>
          <w:p w:rsidR="00000000" w:rsidRDefault="00D91F62">
            <w:pPr>
              <w:pStyle w:val="aa"/>
            </w:pPr>
            <w:r>
              <w:t>Социальная услуга предоставляется в соответствии</w:t>
            </w:r>
            <w:r>
              <w:t xml:space="preserve"> с рекомендациями врача 1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5.</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 xml:space="preserve">Содействие в </w:t>
            </w:r>
            <w:r>
              <w:lastRenderedPageBreak/>
              <w:t>обеспечении техническими средствами реабилитации</w:t>
            </w:r>
          </w:p>
        </w:tc>
        <w:tc>
          <w:tcPr>
            <w:tcW w:w="5953" w:type="dxa"/>
            <w:tcBorders>
              <w:top w:val="single" w:sz="4" w:space="0" w:color="auto"/>
              <w:left w:val="single" w:sz="4" w:space="0" w:color="auto"/>
              <w:bottom w:val="single" w:sz="4" w:space="0" w:color="auto"/>
            </w:tcBorders>
          </w:tcPr>
          <w:p w:rsidR="00000000" w:rsidRDefault="00D91F62">
            <w:pPr>
              <w:pStyle w:val="aa"/>
            </w:pPr>
            <w:r>
              <w:lastRenderedPageBreak/>
              <w:t>В состав социальной услуги входит:</w:t>
            </w:r>
          </w:p>
          <w:p w:rsidR="00000000" w:rsidRDefault="00D91F62">
            <w:pPr>
              <w:pStyle w:val="aa"/>
            </w:pPr>
            <w:r>
              <w:lastRenderedPageBreak/>
              <w:t>- представление информации о перечне документов, необхо</w:t>
            </w:r>
            <w:r>
              <w:t>димых для получения технических средств реабилитации за счет средств федерального бюджета, либо за счет средств областного бюджета;</w:t>
            </w:r>
          </w:p>
          <w:p w:rsidR="00000000" w:rsidRDefault="00D91F62">
            <w:pPr>
              <w:pStyle w:val="aa"/>
            </w:pPr>
            <w:r>
              <w:t xml:space="preserve">- содействие в оформлении документов, необходимых для обращения за предоставлением технических средств реабилитации за счет </w:t>
            </w:r>
            <w:r>
              <w:t>средств федерального бюджета, либо за счет средств областного бюджета;</w:t>
            </w:r>
          </w:p>
          <w:p w:rsidR="00000000" w:rsidRDefault="00D91F62">
            <w:pPr>
              <w:pStyle w:val="aa"/>
            </w:pPr>
            <w:r>
              <w:t>- приобретение средств ухода и технических средств реабилитации за счет средств получателя социальных услуг по его желанию.</w:t>
            </w:r>
          </w:p>
          <w:p w:rsidR="00000000" w:rsidRDefault="00D91F62">
            <w:pPr>
              <w:pStyle w:val="aa"/>
            </w:pPr>
            <w:r>
              <w:t>Социальная услуга предоставляется до 2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lastRenderedPageBreak/>
              <w:t>6.</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w:t>
            </w:r>
            <w:r>
              <w:t>вие в получении экстренной психологической помощи с привлечением к этой работе психологов и священнослужителей</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Организация консультирования психологом (в том числе по телефону), организация встречи со священнослужителем в</w:t>
            </w:r>
            <w:r>
              <w:t xml:space="preserve"> целях содействия в мобилизации имеющихся ресурсов для выхода из кризисной ситуации.</w:t>
            </w:r>
          </w:p>
          <w:p w:rsidR="00000000" w:rsidRDefault="00D91F62">
            <w:pPr>
              <w:pStyle w:val="aa"/>
            </w:pPr>
            <w:r>
              <w:t>Социальная услуга предоставляется до 4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7.</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Содействие в получении юридической помощи в целях защиты прав и законных интересов получателей социальных услуг</w:t>
            </w:r>
          </w:p>
        </w:tc>
        <w:tc>
          <w:tcPr>
            <w:tcW w:w="5953" w:type="dxa"/>
            <w:tcBorders>
              <w:top w:val="single" w:sz="4" w:space="0" w:color="auto"/>
              <w:left w:val="single" w:sz="4" w:space="0" w:color="auto"/>
              <w:bottom w:val="single" w:sz="4" w:space="0" w:color="auto"/>
            </w:tcBorders>
          </w:tcPr>
          <w:p w:rsidR="00000000" w:rsidRDefault="00D91F62">
            <w:pPr>
              <w:pStyle w:val="aa"/>
            </w:pPr>
            <w:r>
              <w:t>В сос</w:t>
            </w:r>
            <w:r>
              <w:t>тав социальной услуги входит:</w:t>
            </w:r>
          </w:p>
          <w:p w:rsidR="00000000" w:rsidRDefault="00D91F62">
            <w:pPr>
              <w:pStyle w:val="aa"/>
            </w:pPr>
            <w:r>
              <w:t>- информирование о порядке предоставления юридической помощи, в том числе бесплатной;</w:t>
            </w:r>
          </w:p>
          <w:p w:rsidR="00000000" w:rsidRDefault="00D91F62">
            <w:pPr>
              <w:pStyle w:val="aa"/>
            </w:pPr>
            <w:r>
              <w:t>- предоставление в соответствии с действующим законодательством информации об адвокатах, оказывающих бесплатную юридическую помощь;</w:t>
            </w:r>
          </w:p>
          <w:p w:rsidR="00000000" w:rsidRDefault="00D91F62">
            <w:pPr>
              <w:pStyle w:val="aa"/>
            </w:pPr>
            <w:r>
              <w:t>- запись на прием к специалистам, оказывающим юридическую помощь.</w:t>
            </w:r>
          </w:p>
          <w:p w:rsidR="00000000" w:rsidRDefault="00D91F62">
            <w:pPr>
              <w:pStyle w:val="aa"/>
            </w:pPr>
            <w:r>
              <w:t>Социальная услуга предоставляется до 4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bookmarkStart w:id="38" w:name="sub_998"/>
            <w:r>
              <w:t>8.</w:t>
            </w:r>
            <w:bookmarkEnd w:id="38"/>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Оказание помощи в оформлении и восстановлении документов</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 помощь в оформлении документ</w:t>
            </w:r>
            <w:r>
              <w:t>ов, оформление и отправка необходимых запросов для восстановления утраченных документов, совершение действий по восстановлению утраченных документов (посещение учреждений, организаций, органов государственной власти и органов местного самоуправления с цель</w:t>
            </w:r>
            <w:r>
              <w:t>ю подачи заявлений, справок, получения ответов на запросы и восстановленных документов);</w:t>
            </w:r>
          </w:p>
          <w:p w:rsidR="00000000" w:rsidRDefault="00D91F62">
            <w:pPr>
              <w:pStyle w:val="aa"/>
            </w:pPr>
            <w:r>
              <w:t>- организация консультирования по вопросам оформления и восстановления документов;</w:t>
            </w:r>
          </w:p>
          <w:p w:rsidR="00000000" w:rsidRDefault="00D91F62">
            <w:pPr>
              <w:pStyle w:val="aa"/>
            </w:pPr>
            <w:r>
              <w:t>- содействие в оформлении документов, необходимых для признания граждан нуждающимися</w:t>
            </w:r>
            <w:r>
              <w:t xml:space="preserve"> в социальном обслуживании в форме социального обслуживания на дому, в полустационарной или стационарной формах.</w:t>
            </w:r>
          </w:p>
          <w:p w:rsidR="00000000" w:rsidRDefault="00D91F62">
            <w:pPr>
              <w:pStyle w:val="aa"/>
            </w:pPr>
            <w:r>
              <w:t>Социальная услуга предоставляется до 4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9.</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Содействие в решении вопросов занятости</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Оказание консультативной помощи по вопросам трудоустройства.</w:t>
            </w:r>
          </w:p>
          <w:p w:rsidR="00000000" w:rsidRDefault="00D91F62">
            <w:pPr>
              <w:pStyle w:val="aa"/>
            </w:pPr>
            <w:r>
              <w:t>Социальная услуга предоставляется до 2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t>10.</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bookmarkStart w:id="39" w:name="sub_999108"/>
            <w:r>
              <w:t xml:space="preserve">Предоставление во временное пользование </w:t>
            </w:r>
            <w:r>
              <w:lastRenderedPageBreak/>
              <w:t>технических средств реабилитации</w:t>
            </w:r>
            <w:bookmarkEnd w:id="39"/>
          </w:p>
        </w:tc>
        <w:tc>
          <w:tcPr>
            <w:tcW w:w="5953" w:type="dxa"/>
            <w:tcBorders>
              <w:top w:val="single" w:sz="4" w:space="0" w:color="auto"/>
              <w:left w:val="single" w:sz="4" w:space="0" w:color="auto"/>
              <w:bottom w:val="single" w:sz="4" w:space="0" w:color="auto"/>
            </w:tcBorders>
          </w:tcPr>
          <w:p w:rsidR="00000000" w:rsidRDefault="00D91F62">
            <w:pPr>
              <w:pStyle w:val="aa"/>
            </w:pPr>
            <w:r>
              <w:lastRenderedPageBreak/>
              <w:t>В состав социальной услуги входит: предоставлен</w:t>
            </w:r>
            <w:r>
              <w:t xml:space="preserve">ие во временное пользование технических средств </w:t>
            </w:r>
            <w:r>
              <w:lastRenderedPageBreak/>
              <w:t>реабилитации.</w:t>
            </w:r>
          </w:p>
          <w:p w:rsidR="00000000" w:rsidRDefault="00D91F62">
            <w:pPr>
              <w:pStyle w:val="aa"/>
            </w:pPr>
            <w:bookmarkStart w:id="40" w:name="sub_999107"/>
            <w:r>
              <w:t>Социальная услуга предоставляется исходя из нуждаемости гражданина на срок до 6 месяцев в году.</w:t>
            </w:r>
            <w:bookmarkEnd w:id="40"/>
          </w:p>
          <w:p w:rsidR="00000000" w:rsidRDefault="00D91F62">
            <w:pPr>
              <w:pStyle w:val="aa"/>
            </w:pPr>
            <w:r>
              <w:t xml:space="preserve">Участникам, получившим увечье (ранение, травму, контузию) или заболевание при </w:t>
            </w:r>
            <w:r>
              <w:t xml:space="preserve">выполнении задач в ходе специальной военной операции либо при выполнении задач по охране государственной границы Российской Федерации на участках, примыкающих к районам проведения специальной военной операции, услуга предоставляется до момента организации </w:t>
            </w:r>
            <w:r>
              <w:t>протезирования или получения необходимого технического средства реабилитации в постоянное пользование в соответствии с действующим законодательством, но не более чем на 6 месяцев.</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r>
              <w:lastRenderedPageBreak/>
              <w:t>11.</w:t>
            </w:r>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Содействие в получении мер социальной поддержки</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w:t>
            </w:r>
            <w:r>
              <w:t>уги входит:</w:t>
            </w:r>
          </w:p>
          <w:p w:rsidR="00000000" w:rsidRDefault="00D91F62">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D91F62">
            <w:pPr>
              <w:pStyle w:val="aa"/>
            </w:pPr>
            <w:r>
              <w:t xml:space="preserve">- информирование о перечне необходимых документов в соответствии с действующим законодательством для реализации права </w:t>
            </w:r>
            <w:r>
              <w:t>на получение мер социальной поддержки;</w:t>
            </w:r>
          </w:p>
          <w:p w:rsidR="00000000" w:rsidRDefault="00D91F62">
            <w:pPr>
              <w:pStyle w:val="aa"/>
            </w:pPr>
            <w:r>
              <w:t>- содействие в оформлении документов, необходимых для назначения мер социальной поддержки;</w:t>
            </w:r>
          </w:p>
          <w:p w:rsidR="00000000" w:rsidRDefault="00D91F62">
            <w:pPr>
              <w:pStyle w:val="aa"/>
            </w:pPr>
            <w:r>
              <w:t>- содействие в доставке необходимых для назначения мер социальной поддержки документов в уполномоченный орган социальной защит</w:t>
            </w:r>
            <w:r>
              <w:t>ы либо в многофункциональный центр предоставления государственных и муниципальных услуг.</w:t>
            </w:r>
          </w:p>
          <w:p w:rsidR="00000000" w:rsidRDefault="00D91F62">
            <w:pPr>
              <w:pStyle w:val="aa"/>
            </w:pPr>
            <w:r>
              <w:t>Социальная услуга предоставляется до 4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bookmarkStart w:id="41" w:name="sub_9012"/>
            <w:r>
              <w:t>12.</w:t>
            </w:r>
            <w:bookmarkEnd w:id="41"/>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Оказание помощи по вопросам организации пенсионного обеспечения</w:t>
            </w:r>
          </w:p>
        </w:tc>
        <w:tc>
          <w:tcPr>
            <w:tcW w:w="5953" w:type="dxa"/>
            <w:tcBorders>
              <w:top w:val="single" w:sz="4" w:space="0" w:color="auto"/>
              <w:left w:val="single" w:sz="4" w:space="0" w:color="auto"/>
              <w:bottom w:val="single" w:sz="4" w:space="0" w:color="auto"/>
            </w:tcBorders>
          </w:tcPr>
          <w:p w:rsidR="00000000" w:rsidRDefault="00D91F62">
            <w:pPr>
              <w:pStyle w:val="aa"/>
            </w:pPr>
            <w:r>
              <w:t>В состав социальной услуги входит:</w:t>
            </w:r>
          </w:p>
          <w:p w:rsidR="00000000" w:rsidRDefault="00D91F62">
            <w:pPr>
              <w:pStyle w:val="aa"/>
            </w:pPr>
            <w:r>
              <w:t>- информирование по вопросам организации пенсионного обеспечения в соответствии с действующим законодательством;</w:t>
            </w:r>
          </w:p>
          <w:p w:rsidR="00000000" w:rsidRDefault="00D91F62">
            <w:pPr>
              <w:pStyle w:val="aa"/>
            </w:pPr>
            <w:r>
              <w:t>- информирование о перечне необходимых документов в соответствии с действующим законодательством для пенсион</w:t>
            </w:r>
            <w:r>
              <w:t>ного обеспечения;</w:t>
            </w:r>
          </w:p>
          <w:p w:rsidR="00000000" w:rsidRDefault="00D91F62">
            <w:pPr>
              <w:pStyle w:val="aa"/>
            </w:pPr>
            <w:r>
              <w:t>- содействие в оформлении документов, необходимых для пенсионного обеспечения;</w:t>
            </w:r>
          </w:p>
          <w:p w:rsidR="00000000" w:rsidRDefault="00D91F62">
            <w:pPr>
              <w:pStyle w:val="aa"/>
            </w:pPr>
            <w:r>
              <w:t>- содействие в доставке необходимых для пенсионного обеспечения документов в отделение Фонда пенсионного и социального страхования Российской Федерации по Ирку</w:t>
            </w:r>
            <w:r>
              <w:t>тской области либо в многофункциональный центр предоставления государственных и муниципальных услуг.</w:t>
            </w:r>
          </w:p>
          <w:p w:rsidR="00000000" w:rsidRDefault="00D91F62">
            <w:pPr>
              <w:pStyle w:val="aa"/>
            </w:pPr>
            <w:r>
              <w:t>Социальная услуга предоставляется до 2 раз в год.</w:t>
            </w:r>
          </w:p>
        </w:tc>
      </w:tr>
      <w:tr w:rsidR="00000000">
        <w:tblPrEx>
          <w:tblCellMar>
            <w:top w:w="0" w:type="dxa"/>
            <w:bottom w:w="0" w:type="dxa"/>
          </w:tblCellMar>
        </w:tblPrEx>
        <w:tc>
          <w:tcPr>
            <w:tcW w:w="860" w:type="dxa"/>
            <w:tcBorders>
              <w:top w:val="single" w:sz="4" w:space="0" w:color="auto"/>
              <w:bottom w:val="single" w:sz="4" w:space="0" w:color="auto"/>
              <w:right w:val="single" w:sz="4" w:space="0" w:color="auto"/>
            </w:tcBorders>
          </w:tcPr>
          <w:p w:rsidR="00000000" w:rsidRDefault="00D91F62">
            <w:pPr>
              <w:pStyle w:val="aa"/>
              <w:jc w:val="center"/>
            </w:pPr>
            <w:bookmarkStart w:id="42" w:name="sub_999105"/>
            <w:r>
              <w:t>13.</w:t>
            </w:r>
            <w:bookmarkEnd w:id="42"/>
          </w:p>
        </w:tc>
        <w:tc>
          <w:tcPr>
            <w:tcW w:w="2836" w:type="dxa"/>
            <w:tcBorders>
              <w:top w:val="single" w:sz="4" w:space="0" w:color="auto"/>
              <w:left w:val="single" w:sz="4" w:space="0" w:color="auto"/>
              <w:bottom w:val="single" w:sz="4" w:space="0" w:color="auto"/>
              <w:right w:val="single" w:sz="4" w:space="0" w:color="auto"/>
            </w:tcBorders>
          </w:tcPr>
          <w:p w:rsidR="00000000" w:rsidRDefault="00D91F62">
            <w:pPr>
              <w:pStyle w:val="aa"/>
            </w:pPr>
            <w:r>
              <w:t xml:space="preserve">Сопровождение получателей социальных услуг, получающих социальные услуги в </w:t>
            </w:r>
            <w:r>
              <w:lastRenderedPageBreak/>
              <w:t>стаци</w:t>
            </w:r>
            <w:r>
              <w:t>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5953" w:type="dxa"/>
            <w:tcBorders>
              <w:top w:val="single" w:sz="4" w:space="0" w:color="auto"/>
              <w:left w:val="single" w:sz="4" w:space="0" w:color="auto"/>
              <w:bottom w:val="single" w:sz="4" w:space="0" w:color="auto"/>
            </w:tcBorders>
          </w:tcPr>
          <w:p w:rsidR="00000000" w:rsidRDefault="00D91F62">
            <w:pPr>
              <w:pStyle w:val="aa"/>
            </w:pPr>
            <w:r>
              <w:lastRenderedPageBreak/>
              <w:t>В состав социальной услуги входит: - сопровождение получателей социальных услуг, получающих социальные услуги в стац</w:t>
            </w:r>
            <w:r>
              <w:t xml:space="preserve">ионарной форме социального обслуживания, на госпитализацию в медицинские </w:t>
            </w:r>
            <w:r>
              <w:lastRenderedPageBreak/>
              <w:t>организации; осуществление ухода за получателями социальных услуг, госпитализированных в медицинские организации. Социальная услуга предоставляется в соответствии с рекомендациями вра</w:t>
            </w:r>
            <w:r>
              <w:t>ча по необходимости.</w:t>
            </w:r>
          </w:p>
        </w:tc>
      </w:tr>
    </w:tbl>
    <w:p w:rsidR="00000000" w:rsidRDefault="00D91F62"/>
    <w:p w:rsidR="00000000" w:rsidRDefault="00D91F62">
      <w:bookmarkStart w:id="43" w:name="sub_910"/>
      <w:r>
        <w:t>10. Социальные услуги предоставляются в сроки, обусловленные нуждаемостью получателя социальных услуг. Решение об оказании срочных социальных услуг принимается немедленно.</w:t>
      </w:r>
    </w:p>
    <w:p w:rsidR="00000000" w:rsidRDefault="00D91F62">
      <w:bookmarkStart w:id="44" w:name="sub_911"/>
      <w:bookmarkEnd w:id="43"/>
      <w:r>
        <w:t>11. Подушевой норматив финансирования срочных социальных услуг утверждается приказом министерства социального развития, опеки и попечительства Иркутской области.</w:t>
      </w:r>
    </w:p>
    <w:p w:rsidR="00000000" w:rsidRDefault="00D91F62">
      <w:bookmarkStart w:id="45" w:name="sub_912"/>
      <w:bookmarkEnd w:id="44"/>
      <w:r>
        <w:t>12. Показателями качества предоставления социальных услуг являются полнота и сво</w:t>
      </w:r>
      <w:r>
        <w:t>евременность предоставленных социальных услуг.</w:t>
      </w:r>
    </w:p>
    <w:p w:rsidR="00000000" w:rsidRDefault="00D91F62">
      <w:bookmarkStart w:id="46" w:name="sub_913"/>
      <w:bookmarkEnd w:id="45"/>
      <w:r>
        <w:t>13. Оценка результатов предоставления социальных услуг получателю социальных услуг проводится поставщиком социальных услуг после окончания предоставления социальных услуг и отражается в акте о пр</w:t>
      </w:r>
      <w:r>
        <w:t>едоставлении срочных социальных услуг.</w:t>
      </w:r>
    </w:p>
    <w:p w:rsidR="00000000" w:rsidRDefault="00D91F62">
      <w:bookmarkStart w:id="47" w:name="sub_914"/>
      <w:bookmarkEnd w:id="46"/>
      <w:r>
        <w:t>14. Предоставление социальных услуг осуществляется при условии нуждаемости получателя социальных услуг в срочных социальных услугах.</w:t>
      </w:r>
    </w:p>
    <w:p w:rsidR="00000000" w:rsidRDefault="00D91F62">
      <w:bookmarkStart w:id="48" w:name="sub_915"/>
      <w:bookmarkEnd w:id="47"/>
      <w:r>
        <w:t>15. При предоставлении срочных социальных услуг поставщи</w:t>
      </w:r>
      <w:r>
        <w:t>к социальных услуг обязан:</w:t>
      </w:r>
    </w:p>
    <w:p w:rsidR="00000000" w:rsidRDefault="00D91F62">
      <w:bookmarkStart w:id="49" w:name="sub_9151"/>
      <w:bookmarkEnd w:id="48"/>
      <w:r>
        <w:t>1) соблюдать права человека и гражданина;</w:t>
      </w:r>
    </w:p>
    <w:p w:rsidR="00000000" w:rsidRDefault="00D91F62">
      <w:bookmarkStart w:id="50" w:name="sub_9152"/>
      <w:bookmarkEnd w:id="49"/>
      <w:r>
        <w:t>2) обеспечивать неприкосновенность личности и безопасность получателей социальных услуг;</w:t>
      </w:r>
    </w:p>
    <w:p w:rsidR="00000000" w:rsidRDefault="00D91F62">
      <w:bookmarkStart w:id="51" w:name="sub_9153"/>
      <w:bookmarkEnd w:id="50"/>
      <w:r>
        <w:t>3) обеспечить ознакомление получателей социальных у</w:t>
      </w:r>
      <w:r>
        <w:t>слуг (их законных представителей) с документами, на основании которых поставщик осуществляет свою деятельность и оказывает социальные услуги;</w:t>
      </w:r>
    </w:p>
    <w:p w:rsidR="00000000" w:rsidRDefault="00D91F62">
      <w:bookmarkStart w:id="52" w:name="sub_9154"/>
      <w:bookmarkEnd w:id="51"/>
      <w:r>
        <w:t>4) исполнять иные обязанности, связанные с реализацией прав получателей социальных услуг на социал</w:t>
      </w:r>
      <w:r>
        <w:t>ьное обслуживание.</w:t>
      </w:r>
    </w:p>
    <w:p w:rsidR="00000000" w:rsidRDefault="00D91F62">
      <w:bookmarkStart w:id="53" w:name="sub_916"/>
      <w:bookmarkEnd w:id="52"/>
      <w:r>
        <w:t>16. При предоставлении срочных социальных услуг поставщик социальных услуг должен обеспечить условия доступности предоставления социальных услуг для инвалидов и других лиц с учетом ограничений их жизнедеятельности, в том ч</w:t>
      </w:r>
      <w:r>
        <w:t>исле обеспечить:</w:t>
      </w:r>
    </w:p>
    <w:p w:rsidR="00000000" w:rsidRDefault="00D91F62">
      <w:bookmarkStart w:id="54" w:name="sub_9161"/>
      <w:bookmarkEnd w:id="53"/>
      <w:r>
        <w:t>1) возможность сопровождения получателя социальных услуг при передвижении по территории поставщика социальных услуг, а также при получении социальных услуг;</w:t>
      </w:r>
    </w:p>
    <w:p w:rsidR="00000000" w:rsidRDefault="00D91F62">
      <w:bookmarkStart w:id="55" w:name="sub_9162"/>
      <w:bookmarkEnd w:id="54"/>
      <w:r>
        <w:t>2) возможность для самостоятельного передвижения по</w:t>
      </w:r>
      <w:r>
        <w:t xml:space="preserve"> территории поставщика социальных услуг, входа, выхода и перемещения внутри помещений, используемых для предоставления социальных услуг (в том числе для передвижения в креслах-колясках), для отдыха в сидячем положении, а также доступное размещение оборудов</w:t>
      </w:r>
      <w:r>
        <w:t>ания и носителей информации;</w:t>
      </w:r>
    </w:p>
    <w:p w:rsidR="00000000" w:rsidRDefault="00D91F62">
      <w:bookmarkStart w:id="56" w:name="sub_9163"/>
      <w:bookmarkEnd w:id="55"/>
      <w:r>
        <w:t>3) дублирование текстовых сообщений голосовыми сообщениями, оснащение помещений знаками, выполненными рельефно-точечным шрифтом Брайля, ознакомление с их помощью с надписями, знаками и иной текстовой и графическ</w:t>
      </w:r>
      <w:r>
        <w:t>ой информацией на территории поставщика социальных услуг, а также допуск сурдопереводчика, тифлосурдопереводчика, допуск собак-проводников, информирование о предоставляемых социальных услугах с использованием русского жестового языка.</w:t>
      </w:r>
    </w:p>
    <w:p w:rsidR="00000000" w:rsidRDefault="00D91F62">
      <w:bookmarkStart w:id="57" w:name="sub_917"/>
      <w:bookmarkEnd w:id="56"/>
      <w:r>
        <w:t>17. По</w:t>
      </w:r>
      <w:r>
        <w:t>лучатель социальных услуг или его законный представитель имеет право отказаться от социальных услуг. Отказ оформляется в письменной форме. В этом случае гражданам (их представителям) устно разъясняются возможные последствия принятого ими решения.</w:t>
      </w:r>
    </w:p>
    <w:p w:rsidR="00000000" w:rsidRDefault="00D91F62">
      <w:bookmarkStart w:id="58" w:name="sub_918"/>
      <w:bookmarkEnd w:id="57"/>
      <w:r>
        <w:t xml:space="preserve">18. Отказ получателя социальных услуг или его законного представителя от социальных услуг освобождает уполномоченный исполнительный орган государственной власти Иркутской </w:t>
      </w:r>
      <w:r>
        <w:lastRenderedPageBreak/>
        <w:t>области в сфере социального обслуживания и поставщиков социальных услуг от ответ</w:t>
      </w:r>
      <w:r>
        <w:t>ственности за предоставление соответствующих социальных услуг.</w:t>
      </w:r>
    </w:p>
    <w:bookmarkEnd w:id="58"/>
    <w:p w:rsidR="00000000" w:rsidRDefault="00D91F62"/>
    <w:p w:rsidR="00000000" w:rsidRDefault="00D91F62">
      <w:pPr>
        <w:pStyle w:val="1"/>
      </w:pPr>
      <w:bookmarkStart w:id="59" w:name="sub_500"/>
      <w:r>
        <w:t>Глава 5. Правила предоставления социальных услуг бесплатно либо за плату или частичную плату</w:t>
      </w:r>
    </w:p>
    <w:bookmarkEnd w:id="59"/>
    <w:p w:rsidR="00000000" w:rsidRDefault="00D91F62"/>
    <w:p w:rsidR="00000000" w:rsidRDefault="00D91F62">
      <w:pPr>
        <w:pStyle w:val="a6"/>
        <w:rPr>
          <w:color w:val="000000"/>
          <w:sz w:val="16"/>
          <w:szCs w:val="16"/>
          <w:shd w:val="clear" w:color="auto" w:fill="F0F0F0"/>
        </w:rPr>
      </w:pPr>
      <w:bookmarkStart w:id="60" w:name="sub_919"/>
      <w:r>
        <w:rPr>
          <w:color w:val="000000"/>
          <w:sz w:val="16"/>
          <w:szCs w:val="16"/>
          <w:shd w:val="clear" w:color="auto" w:fill="F0F0F0"/>
        </w:rPr>
        <w:t>Информация об изменениях:</w:t>
      </w:r>
    </w:p>
    <w:bookmarkEnd w:id="60"/>
    <w:p w:rsidR="00000000" w:rsidRDefault="00D91F62">
      <w:pPr>
        <w:pStyle w:val="a7"/>
        <w:rPr>
          <w:shd w:val="clear" w:color="auto" w:fill="F0F0F0"/>
        </w:rPr>
      </w:pPr>
      <w:r>
        <w:t xml:space="preserve"> </w:t>
      </w:r>
      <w:r>
        <w:rPr>
          <w:shd w:val="clear" w:color="auto" w:fill="F0F0F0"/>
        </w:rPr>
        <w:t xml:space="preserve">Пункт 19 изменен с 22 марта 2025 г. </w:t>
      </w:r>
      <w:r>
        <w:rPr>
          <w:shd w:val="clear" w:color="auto" w:fill="F0F0F0"/>
        </w:rPr>
        <w:t xml:space="preserve">- </w:t>
      </w:r>
      <w:hyperlink r:id="rId2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10 марта 2025 г. N 53-28-МПР</w:t>
      </w:r>
    </w:p>
    <w:p w:rsidR="00000000" w:rsidRDefault="00D91F62">
      <w:pPr>
        <w:pStyle w:val="a7"/>
        <w:rPr>
          <w:shd w:val="clear" w:color="auto" w:fill="F0F0F0"/>
        </w:rPr>
      </w:pPr>
      <w:r>
        <w:t xml:space="preserve"> </w:t>
      </w:r>
      <w:hyperlink r:id="rId28" w:history="1">
        <w:r>
          <w:rPr>
            <w:rStyle w:val="a4"/>
            <w:shd w:val="clear" w:color="auto" w:fill="F0F0F0"/>
          </w:rPr>
          <w:t>См. предыдущую редакцию</w:t>
        </w:r>
      </w:hyperlink>
    </w:p>
    <w:p w:rsidR="00000000" w:rsidRDefault="00D91F62">
      <w:r>
        <w:t xml:space="preserve">19. Социальные услуги предоставляются бесплатно получателям социальных услуг, указанным в </w:t>
      </w:r>
      <w:hyperlink r:id="rId29" w:history="1">
        <w:r>
          <w:rPr>
            <w:rStyle w:val="a4"/>
          </w:rPr>
          <w:t>частях 1</w:t>
        </w:r>
      </w:hyperlink>
      <w:r>
        <w:t xml:space="preserve">, </w:t>
      </w:r>
      <w:hyperlink r:id="rId30" w:history="1">
        <w:r>
          <w:rPr>
            <w:rStyle w:val="a4"/>
          </w:rPr>
          <w:t>2 статьи 31</w:t>
        </w:r>
      </w:hyperlink>
      <w:r>
        <w:t xml:space="preserve"> Федерального закона от 28 декабря 2013 года N 442-ФЗ "Об основах социального обслуживания граждан в Российской Федерации" и </w:t>
      </w:r>
      <w:hyperlink r:id="rId31" w:history="1">
        <w:r>
          <w:rPr>
            <w:rStyle w:val="a4"/>
          </w:rPr>
          <w:t>пункте 1</w:t>
        </w:r>
      </w:hyperlink>
      <w:r>
        <w:t xml:space="preserve"> постановления Правительства Иркутской области от 8 мая 2015 года N 229-пп "Об установлении категорий граждан, которым социальные услуги предоставляются бесплатно".</w:t>
      </w:r>
    </w:p>
    <w:p w:rsidR="00000000" w:rsidRDefault="00D91F62">
      <w:bookmarkStart w:id="61" w:name="sub_920"/>
      <w:r>
        <w:t>20. Предоставление социальных услуг за пл</w:t>
      </w:r>
      <w:r>
        <w:t xml:space="preserve">ату или частичную плату осуществляется в соответствии с </w:t>
      </w:r>
      <w:hyperlink r:id="rId32" w:history="1">
        <w:r>
          <w:rPr>
            <w:rStyle w:val="a4"/>
          </w:rPr>
          <w:t>Положением</w:t>
        </w:r>
      </w:hyperlink>
      <w:r>
        <w:t xml:space="preserve"> об утверждении размера платы за предоставление социальных услуг и порядка ее взимания, утвержденным </w:t>
      </w:r>
      <w:hyperlink r:id="rId33" w:history="1">
        <w:r>
          <w:rPr>
            <w:rStyle w:val="a4"/>
          </w:rPr>
          <w:t>приказом</w:t>
        </w:r>
      </w:hyperlink>
      <w:r>
        <w:t xml:space="preserve"> министерства от 3 декабря 2014 года N 188-мпр "Об утверждении Положения об утверждении размера платы за предоставление социальных услуг и порядка ее взимания".</w:t>
      </w:r>
    </w:p>
    <w:bookmarkEnd w:id="61"/>
    <w:p w:rsidR="00000000" w:rsidRDefault="00D91F62"/>
    <w:p w:rsidR="00000000" w:rsidRDefault="00D91F62">
      <w:pPr>
        <w:pStyle w:val="1"/>
      </w:pPr>
      <w:bookmarkStart w:id="62" w:name="sub_600"/>
      <w:r>
        <w:t>Глава 6. Требовани</w:t>
      </w:r>
      <w:r>
        <w:t>я к деятельности поставщика социальных услуг в сфере социального обслуживания</w:t>
      </w:r>
    </w:p>
    <w:bookmarkEnd w:id="62"/>
    <w:p w:rsidR="00000000" w:rsidRDefault="00D91F62"/>
    <w:p w:rsidR="00000000" w:rsidRDefault="00D91F62">
      <w:bookmarkStart w:id="63" w:name="sub_921"/>
      <w:r>
        <w:t xml:space="preserve">21. При осуществлении деятельности в сфере социального обслуживания поставщик социальных услуг руководствуется правовыми актами, указанными в </w:t>
      </w:r>
      <w:hyperlink w:anchor="sub_95" w:history="1">
        <w:r>
          <w:rPr>
            <w:rStyle w:val="a4"/>
          </w:rPr>
          <w:t>пункте 5</w:t>
        </w:r>
      </w:hyperlink>
      <w:r>
        <w:t xml:space="preserve"> настоящего Порядка, а также иными нормативными правовыми актами, регулирующими деятельность поставщиков социальных услуг, в том числе в сфере социального обслуживания граждан.</w:t>
      </w:r>
    </w:p>
    <w:p w:rsidR="00000000" w:rsidRDefault="00D91F62">
      <w:bookmarkStart w:id="64" w:name="sub_922"/>
      <w:bookmarkEnd w:id="63"/>
      <w:r>
        <w:t xml:space="preserve">22. Деятельность </w:t>
      </w:r>
      <w:r>
        <w:t>поставщика социальных услуг должна осуществляться в соответствии с санитарно-эпидемиологическими требованиями к размещению, устройству, оборудованию, содержанию, санитарно-гигиеническому и противоэпидемическому режимам работы, установленными законодательст</w:t>
      </w:r>
      <w:r>
        <w:t>вом Российской Федерации.</w:t>
      </w:r>
    </w:p>
    <w:bookmarkEnd w:id="64"/>
    <w:p w:rsidR="00000000" w:rsidRDefault="00D91F62"/>
    <w:p w:rsidR="00000000" w:rsidRDefault="00D91F62">
      <w:pPr>
        <w:pStyle w:val="1"/>
      </w:pPr>
      <w:bookmarkStart w:id="65" w:name="sub_700"/>
      <w:r>
        <w:t>Глава 7. Перечень документов, необходимых для предоставления социальных услуг</w:t>
      </w:r>
    </w:p>
    <w:bookmarkEnd w:id="65"/>
    <w:p w:rsidR="00000000" w:rsidRDefault="00D91F62"/>
    <w:p w:rsidR="00000000" w:rsidRDefault="00D91F62">
      <w:bookmarkStart w:id="66" w:name="sub_923"/>
      <w:r>
        <w:t>23. Для предоставления социальных услуг получатель социальных услуг (его законный представитель) представляет поставщику с</w:t>
      </w:r>
      <w:r>
        <w:t xml:space="preserve">оциальных услуг заявление по </w:t>
      </w:r>
      <w:hyperlink r:id="rId34" w:history="1">
        <w:r>
          <w:rPr>
            <w:rStyle w:val="a4"/>
          </w:rPr>
          <w:t>форме</w:t>
        </w:r>
      </w:hyperlink>
      <w:r>
        <w:t xml:space="preserve">, утвержденной </w:t>
      </w:r>
      <w:hyperlink r:id="rId35" w:history="1">
        <w:r>
          <w:rPr>
            <w:rStyle w:val="a4"/>
          </w:rPr>
          <w:t>приказом</w:t>
        </w:r>
      </w:hyperlink>
      <w:r>
        <w:t xml:space="preserve"> Министерства труда и социальной защиты Российской Федер</w:t>
      </w:r>
      <w:r>
        <w:t>ации от 28 марта 2014 года N 159н "Об утверждении формы заявления о предоставлении социальных услуг".</w:t>
      </w:r>
    </w:p>
    <w:bookmarkEnd w:id="66"/>
    <w:p w:rsidR="00000000" w:rsidRDefault="00D91F62">
      <w:r>
        <w:t>Законный представитель получателя социальных услуг представляет документ, удостоверяющий личность законного представителя получателя социальных усл</w:t>
      </w:r>
      <w:r>
        <w:t>уг, и документ, подтверждающий полномочия законного представителя получателя социальных услуг.</w:t>
      </w:r>
    </w:p>
    <w:p w:rsidR="00000000" w:rsidRDefault="00D91F62">
      <w:bookmarkStart w:id="67" w:name="sub_924"/>
      <w:r>
        <w:t>24. Получатель социальных услуг (его законный представитель) представляет поставщику социальных услуг следующие документы (при их наличии):</w:t>
      </w:r>
    </w:p>
    <w:p w:rsidR="00000000" w:rsidRDefault="00D91F62">
      <w:bookmarkStart w:id="68" w:name="sub_9241"/>
      <w:bookmarkEnd w:id="67"/>
      <w:r>
        <w:t>1) документ, удостоверяющий личность получателя социальных услуг;</w:t>
      </w:r>
    </w:p>
    <w:p w:rsidR="00000000" w:rsidRDefault="00D91F62">
      <w:pPr>
        <w:pStyle w:val="a6"/>
        <w:rPr>
          <w:color w:val="000000"/>
          <w:sz w:val="16"/>
          <w:szCs w:val="16"/>
          <w:shd w:val="clear" w:color="auto" w:fill="F0F0F0"/>
        </w:rPr>
      </w:pPr>
      <w:bookmarkStart w:id="69" w:name="sub_9242"/>
      <w:bookmarkEnd w:id="68"/>
      <w:r>
        <w:rPr>
          <w:color w:val="000000"/>
          <w:sz w:val="16"/>
          <w:szCs w:val="16"/>
          <w:shd w:val="clear" w:color="auto" w:fill="F0F0F0"/>
        </w:rPr>
        <w:t>Информация об изменениях:</w:t>
      </w:r>
    </w:p>
    <w:bookmarkEnd w:id="69"/>
    <w:p w:rsidR="00000000" w:rsidRDefault="00D91F62">
      <w:pPr>
        <w:pStyle w:val="a7"/>
        <w:rPr>
          <w:shd w:val="clear" w:color="auto" w:fill="F0F0F0"/>
        </w:rPr>
      </w:pPr>
      <w:r>
        <w:t xml:space="preserve"> </w:t>
      </w:r>
      <w:r>
        <w:rPr>
          <w:shd w:val="clear" w:color="auto" w:fill="F0F0F0"/>
        </w:rPr>
        <w:t xml:space="preserve">Подпункт 2 изменен с 29 июня 2021 г. - </w:t>
      </w:r>
      <w:hyperlink r:id="rId36" w:history="1">
        <w:r>
          <w:rPr>
            <w:rStyle w:val="a4"/>
            <w:shd w:val="clear" w:color="auto" w:fill="F0F0F0"/>
          </w:rPr>
          <w:t>Приказ</w:t>
        </w:r>
      </w:hyperlink>
      <w:r>
        <w:rPr>
          <w:shd w:val="clear" w:color="auto" w:fill="F0F0F0"/>
        </w:rPr>
        <w:t xml:space="preserve"> Министерства социальн</w:t>
      </w:r>
      <w:r>
        <w:rPr>
          <w:shd w:val="clear" w:color="auto" w:fill="F0F0F0"/>
        </w:rPr>
        <w:t xml:space="preserve">ого развития, опеки и </w:t>
      </w:r>
      <w:r>
        <w:rPr>
          <w:shd w:val="clear" w:color="auto" w:fill="F0F0F0"/>
        </w:rPr>
        <w:lastRenderedPageBreak/>
        <w:t>попечительства Иркутской области от 29 июня 2021 г. N 53-78/21-мпр</w:t>
      </w:r>
    </w:p>
    <w:p w:rsidR="00000000" w:rsidRDefault="00D91F62">
      <w:pPr>
        <w:pStyle w:val="a7"/>
        <w:rPr>
          <w:shd w:val="clear" w:color="auto" w:fill="F0F0F0"/>
        </w:rPr>
      </w:pPr>
      <w:r>
        <w:t xml:space="preserve"> </w:t>
      </w:r>
      <w:hyperlink r:id="rId37" w:history="1">
        <w:r>
          <w:rPr>
            <w:rStyle w:val="a4"/>
            <w:shd w:val="clear" w:color="auto" w:fill="F0F0F0"/>
          </w:rPr>
          <w:t>См. предыдущую редакцию</w:t>
        </w:r>
      </w:hyperlink>
    </w:p>
    <w:p w:rsidR="00000000" w:rsidRDefault="00D91F62">
      <w:r>
        <w:t>2) документ, содержащий сведения о регистрации граждан по месту жител</w:t>
      </w:r>
      <w:r>
        <w:t>ьства в жилом помещении совместно с получателем социальных услуг;</w:t>
      </w:r>
    </w:p>
    <w:p w:rsidR="00000000" w:rsidRDefault="00D91F62">
      <w:bookmarkStart w:id="70" w:name="sub_9243"/>
      <w:r>
        <w:t>3) документы о доходах получателя социальных услуг и членов его семьи (при наличии), а также о принадлежащем ему (им) имуществе на праве собственности, необходимые для определения ср</w:t>
      </w:r>
      <w:r>
        <w:t>еднедушевого дохода для предоставления социальных услуг бесплатно;</w:t>
      </w:r>
    </w:p>
    <w:p w:rsidR="00000000" w:rsidRDefault="00D91F62">
      <w:pPr>
        <w:pStyle w:val="a6"/>
        <w:rPr>
          <w:color w:val="000000"/>
          <w:sz w:val="16"/>
          <w:szCs w:val="16"/>
          <w:shd w:val="clear" w:color="auto" w:fill="F0F0F0"/>
        </w:rPr>
      </w:pPr>
      <w:bookmarkStart w:id="71" w:name="sub_9244"/>
      <w:bookmarkEnd w:id="70"/>
      <w:r>
        <w:rPr>
          <w:color w:val="000000"/>
          <w:sz w:val="16"/>
          <w:szCs w:val="16"/>
          <w:shd w:val="clear" w:color="auto" w:fill="F0F0F0"/>
        </w:rPr>
        <w:t>Информация об изменениях:</w:t>
      </w:r>
    </w:p>
    <w:bookmarkEnd w:id="71"/>
    <w:p w:rsidR="00000000" w:rsidRDefault="00D91F62">
      <w:pPr>
        <w:pStyle w:val="a7"/>
        <w:rPr>
          <w:shd w:val="clear" w:color="auto" w:fill="F0F0F0"/>
        </w:rPr>
      </w:pPr>
      <w:r>
        <w:t xml:space="preserve"> </w:t>
      </w:r>
      <w:r>
        <w:rPr>
          <w:shd w:val="clear" w:color="auto" w:fill="F0F0F0"/>
        </w:rPr>
        <w:t xml:space="preserve">Подпункт 4 изменен с 28 июня 2024 г. - </w:t>
      </w:r>
      <w:hyperlink r:id="rId38" w:history="1">
        <w:r>
          <w:rPr>
            <w:rStyle w:val="a4"/>
            <w:shd w:val="clear" w:color="auto" w:fill="F0F0F0"/>
          </w:rPr>
          <w:t>Приказ</w:t>
        </w:r>
      </w:hyperlink>
      <w:r>
        <w:rPr>
          <w:shd w:val="clear" w:color="auto" w:fill="F0F0F0"/>
        </w:rPr>
        <w:t xml:space="preserve"> Министерства социал</w:t>
      </w:r>
      <w:r>
        <w:rPr>
          <w:shd w:val="clear" w:color="auto" w:fill="F0F0F0"/>
        </w:rPr>
        <w:t>ьного развития, опеки и попечительства Иркутской области от 14 июня 2024 г. N 53-72-МПР</w:t>
      </w:r>
    </w:p>
    <w:p w:rsidR="00000000" w:rsidRDefault="00D91F62">
      <w:pPr>
        <w:pStyle w:val="a7"/>
        <w:rPr>
          <w:shd w:val="clear" w:color="auto" w:fill="F0F0F0"/>
        </w:rPr>
      </w:pPr>
      <w:r>
        <w:t xml:space="preserve"> </w:t>
      </w:r>
      <w:hyperlink r:id="rId39" w:history="1">
        <w:r>
          <w:rPr>
            <w:rStyle w:val="a4"/>
            <w:shd w:val="clear" w:color="auto" w:fill="F0F0F0"/>
          </w:rPr>
          <w:t>См. предыдущую редакцию</w:t>
        </w:r>
      </w:hyperlink>
    </w:p>
    <w:p w:rsidR="00000000" w:rsidRDefault="00D91F62">
      <w:r>
        <w:t>4) справка федерального учреждения медико-социальной экспертизы, подт</w:t>
      </w:r>
      <w:r>
        <w:t>верждающая факт установления инвалидности, и индивидуальная программа реабилитации (абилитации) инвалида (для инвалидов, в том числе из числа участников) или медицинское заключение о нуждаемости в технических средствах реабилитации (для граждан и участнико</w:t>
      </w:r>
      <w:r>
        <w:t>в, не являющихся инвалидами) и документ о получении увечья (ранения, травмы, контузии), выданный военно-медицинской организацией с указанием на причинную связь увечья (ранения, травмы, контузии) с исполнением обязанностей военной службы, либо справка военн</w:t>
      </w:r>
      <w:r>
        <w:t>о-врачебной комиссии о получении увечья (ранения, травмы, контузии) или заболевания с указанием на причинную связь увечья (ранения, травмы, контузии) или заболевания с исполнением обязанностей военной службы или их копии, заверенные нотариусом или должност</w:t>
      </w:r>
      <w:r>
        <w:t>ным лицом, уполномоченным в соответствии с законодательством на совершение нотариальных действий (для участников, не являющихся инвалидами) (при обращении за получением во временное пользование технических средств реабилитации);</w:t>
      </w:r>
    </w:p>
    <w:p w:rsidR="00000000" w:rsidRDefault="00D91F62">
      <w:pPr>
        <w:pStyle w:val="a6"/>
        <w:rPr>
          <w:color w:val="000000"/>
          <w:sz w:val="16"/>
          <w:szCs w:val="16"/>
          <w:shd w:val="clear" w:color="auto" w:fill="F0F0F0"/>
        </w:rPr>
      </w:pPr>
      <w:bookmarkStart w:id="72" w:name="sub_9245"/>
      <w:r>
        <w:rPr>
          <w:color w:val="000000"/>
          <w:sz w:val="16"/>
          <w:szCs w:val="16"/>
          <w:shd w:val="clear" w:color="auto" w:fill="F0F0F0"/>
        </w:rPr>
        <w:t>Информация об измен</w:t>
      </w:r>
      <w:r>
        <w:rPr>
          <w:color w:val="000000"/>
          <w:sz w:val="16"/>
          <w:szCs w:val="16"/>
          <w:shd w:val="clear" w:color="auto" w:fill="F0F0F0"/>
        </w:rPr>
        <w:t>ениях:</w:t>
      </w:r>
    </w:p>
    <w:bookmarkEnd w:id="72"/>
    <w:p w:rsidR="00000000" w:rsidRDefault="00D91F62">
      <w:pPr>
        <w:pStyle w:val="a7"/>
        <w:rPr>
          <w:shd w:val="clear" w:color="auto" w:fill="F0F0F0"/>
        </w:rPr>
      </w:pPr>
      <w:r>
        <w:t xml:space="preserve"> </w:t>
      </w:r>
      <w:r>
        <w:rPr>
          <w:shd w:val="clear" w:color="auto" w:fill="F0F0F0"/>
        </w:rPr>
        <w:t xml:space="preserve">Пункт 24 дополнен подпунктом 5 с 28 июня 2024 г. - </w:t>
      </w:r>
      <w:hyperlink r:id="rId4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14 июня 2024 г. N 53-72-МПР</w:t>
      </w:r>
    </w:p>
    <w:p w:rsidR="00000000" w:rsidRDefault="00D91F62">
      <w:r>
        <w:t>5)</w:t>
      </w:r>
      <w:r>
        <w:t xml:space="preserve"> документ, содержащий сведения об участии в специальной военной операции (для участников);</w:t>
      </w:r>
    </w:p>
    <w:p w:rsidR="00000000" w:rsidRDefault="00D91F62">
      <w:pPr>
        <w:pStyle w:val="a6"/>
        <w:rPr>
          <w:color w:val="000000"/>
          <w:sz w:val="16"/>
          <w:szCs w:val="16"/>
          <w:shd w:val="clear" w:color="auto" w:fill="F0F0F0"/>
        </w:rPr>
      </w:pPr>
      <w:bookmarkStart w:id="73" w:name="sub_9246"/>
      <w:r>
        <w:rPr>
          <w:color w:val="000000"/>
          <w:sz w:val="16"/>
          <w:szCs w:val="16"/>
          <w:shd w:val="clear" w:color="auto" w:fill="F0F0F0"/>
        </w:rPr>
        <w:t>Информация об изменениях:</w:t>
      </w:r>
    </w:p>
    <w:bookmarkEnd w:id="73"/>
    <w:p w:rsidR="00000000" w:rsidRDefault="00D91F62">
      <w:pPr>
        <w:pStyle w:val="a7"/>
        <w:rPr>
          <w:shd w:val="clear" w:color="auto" w:fill="F0F0F0"/>
        </w:rPr>
      </w:pPr>
      <w:r>
        <w:t xml:space="preserve"> </w:t>
      </w:r>
      <w:r>
        <w:rPr>
          <w:shd w:val="clear" w:color="auto" w:fill="F0F0F0"/>
        </w:rPr>
        <w:t xml:space="preserve">Пункт 24 дополнен подпунктом 6 с 28 июня 2024 г. - </w:t>
      </w:r>
      <w:hyperlink r:id="rId41" w:history="1">
        <w:r>
          <w:rPr>
            <w:rStyle w:val="a4"/>
            <w:shd w:val="clear" w:color="auto" w:fill="F0F0F0"/>
          </w:rPr>
          <w:t>П</w:t>
        </w:r>
        <w:r>
          <w:rPr>
            <w:rStyle w:val="a4"/>
            <w:shd w:val="clear" w:color="auto" w:fill="F0F0F0"/>
          </w:rPr>
          <w:t>риказ</w:t>
        </w:r>
      </w:hyperlink>
      <w:r>
        <w:rPr>
          <w:shd w:val="clear" w:color="auto" w:fill="F0F0F0"/>
        </w:rPr>
        <w:t xml:space="preserve"> Министерства социального развития, опеки и попечительства Иркутской области от 14 июня 2024 г. N 53-72-МПР</w:t>
      </w:r>
    </w:p>
    <w:p w:rsidR="00000000" w:rsidRDefault="00D91F62">
      <w:r>
        <w:t>6) медицинское заключение о нуждаемости в прохождении лечения, медицинского обследования и реабилитации в организациях здравоохранения город</w:t>
      </w:r>
      <w:r>
        <w:t>а Иркутска (для участников);</w:t>
      </w:r>
    </w:p>
    <w:p w:rsidR="00000000" w:rsidRDefault="00D91F62">
      <w:pPr>
        <w:pStyle w:val="a6"/>
        <w:rPr>
          <w:color w:val="000000"/>
          <w:sz w:val="16"/>
          <w:szCs w:val="16"/>
          <w:shd w:val="clear" w:color="auto" w:fill="F0F0F0"/>
        </w:rPr>
      </w:pPr>
      <w:bookmarkStart w:id="74" w:name="sub_9247"/>
      <w:r>
        <w:rPr>
          <w:color w:val="000000"/>
          <w:sz w:val="16"/>
          <w:szCs w:val="16"/>
          <w:shd w:val="clear" w:color="auto" w:fill="F0F0F0"/>
        </w:rPr>
        <w:t>Информация об изменениях:</w:t>
      </w:r>
    </w:p>
    <w:bookmarkEnd w:id="74"/>
    <w:p w:rsidR="00000000" w:rsidRDefault="00D91F62">
      <w:pPr>
        <w:pStyle w:val="a7"/>
        <w:rPr>
          <w:shd w:val="clear" w:color="auto" w:fill="F0F0F0"/>
        </w:rPr>
      </w:pPr>
      <w:r>
        <w:t xml:space="preserve"> </w:t>
      </w:r>
      <w:r>
        <w:rPr>
          <w:shd w:val="clear" w:color="auto" w:fill="F0F0F0"/>
        </w:rPr>
        <w:t xml:space="preserve">Пункт 24 дополнен подпунктом 7 с 28 июня 2024 г. - </w:t>
      </w:r>
      <w:hyperlink r:id="rId4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14 июня 2024 г. N 53-72-МПР</w:t>
      </w:r>
    </w:p>
    <w:p w:rsidR="00000000" w:rsidRDefault="00D91F62">
      <w:r>
        <w:t>7) проездные документы, подтверждающие факт транзитного следования до места назначения (для участников).</w:t>
      </w:r>
    </w:p>
    <w:p w:rsidR="00000000" w:rsidRDefault="00D91F62">
      <w:bookmarkStart w:id="75" w:name="sub_925"/>
      <w:r>
        <w:t>25. В целях предоставления срочных с</w:t>
      </w:r>
      <w:r>
        <w:t>оциальных услуг в случае отсутствия у получателя социальных услуг документов поставщиком социальных услуг составляется акт собеседования и (или) акт обследования жилищно-бытовых условий получателя социальных услуг.</w:t>
      </w:r>
    </w:p>
    <w:bookmarkEnd w:id="75"/>
    <w:p w:rsidR="00000000" w:rsidRDefault="00D91F62">
      <w:r>
        <w:t xml:space="preserve">Сообщенные получателем социальных </w:t>
      </w:r>
      <w:r>
        <w:t>услуг сведения проверяются поставщиком социальных услуг путем получения информации из общедоступных источников, опроса свидетелей, направления запросов в государственные органы, органы местного самоуправления, организации независимо от их организационно-пр</w:t>
      </w:r>
      <w:r>
        <w:t>авовой формы и формы собственности.</w:t>
      </w:r>
    </w:p>
    <w:p w:rsidR="00000000" w:rsidRDefault="00D91F62">
      <w:bookmarkStart w:id="76" w:name="sub_926"/>
      <w:r>
        <w:t>26. Получатель социальной услуги (его законный представитель) вправе по собственной инициативе п</w:t>
      </w:r>
      <w:r>
        <w:t xml:space="preserve">редставить документы, находящиеся в распоряжении государственных органов, органов местного самоуправления и подведомственных им организаций. В случае непредставления </w:t>
      </w:r>
      <w:r>
        <w:lastRenderedPageBreak/>
        <w:t>указанных документов они подлежат получению поставщиком социальных услуг в порядке межведо</w:t>
      </w:r>
      <w:r>
        <w:t xml:space="preserve">мственного информационного взаимодействия в соответствии с </w:t>
      </w:r>
      <w:hyperlink r:id="rId43" w:history="1">
        <w:r>
          <w:rPr>
            <w:rStyle w:val="a4"/>
          </w:rPr>
          <w:t>Федеральным законом</w:t>
        </w:r>
      </w:hyperlink>
      <w:r>
        <w:t xml:space="preserve"> от 27 июля 2010 года N 210-ФЗ "Об организации предоставления государственных и муниципальных услуг".</w:t>
      </w:r>
    </w:p>
    <w:p w:rsidR="00000000" w:rsidRDefault="00D91F62">
      <w:pPr>
        <w:pStyle w:val="a6"/>
        <w:rPr>
          <w:color w:val="000000"/>
          <w:sz w:val="16"/>
          <w:szCs w:val="16"/>
          <w:shd w:val="clear" w:color="auto" w:fill="F0F0F0"/>
        </w:rPr>
      </w:pPr>
      <w:bookmarkStart w:id="77" w:name="sub_99261"/>
      <w:bookmarkEnd w:id="76"/>
      <w:r>
        <w:rPr>
          <w:color w:val="000000"/>
          <w:sz w:val="16"/>
          <w:szCs w:val="16"/>
          <w:shd w:val="clear" w:color="auto" w:fill="F0F0F0"/>
        </w:rPr>
        <w:t>Информация об изменениях:</w:t>
      </w:r>
    </w:p>
    <w:bookmarkEnd w:id="77"/>
    <w:p w:rsidR="00000000" w:rsidRDefault="00D91F62">
      <w:pPr>
        <w:pStyle w:val="a7"/>
        <w:rPr>
          <w:shd w:val="clear" w:color="auto" w:fill="F0F0F0"/>
        </w:rPr>
      </w:pPr>
      <w:r>
        <w:t xml:space="preserve"> </w:t>
      </w:r>
      <w:r>
        <w:rPr>
          <w:shd w:val="clear" w:color="auto" w:fill="F0F0F0"/>
        </w:rPr>
        <w:t xml:space="preserve">Глава 7 дополнена пунктом 26.1 с 25 ноября 2024 г. - </w:t>
      </w:r>
      <w:hyperlink r:id="rId44"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w:t>
      </w:r>
      <w:r>
        <w:rPr>
          <w:shd w:val="clear" w:color="auto" w:fill="F0F0F0"/>
        </w:rPr>
        <w:t>22 ноября 2024 г. N 53-124-МПР</w:t>
      </w:r>
    </w:p>
    <w:p w:rsidR="00000000" w:rsidRDefault="00D91F62">
      <w:r>
        <w:t xml:space="preserve">26.1 Заявление, документы, акт собеседования и (или) акт обследования жилищно-бытовых условий получателя социальных услуг, указанные в </w:t>
      </w:r>
      <w:hyperlink w:anchor="sub_923" w:history="1">
        <w:r>
          <w:rPr>
            <w:rStyle w:val="a4"/>
          </w:rPr>
          <w:t>пунктах 23-25</w:t>
        </w:r>
      </w:hyperlink>
      <w:r>
        <w:t xml:space="preserve"> настоящего Порядка, а также документы, поступившие </w:t>
      </w:r>
      <w:r>
        <w:t xml:space="preserve">в порядке межведомственного информационного взаимодействия в соответствии с </w:t>
      </w:r>
      <w:hyperlink w:anchor="sub_926" w:history="1">
        <w:r>
          <w:rPr>
            <w:rStyle w:val="a4"/>
          </w:rPr>
          <w:t>пунктом 26</w:t>
        </w:r>
      </w:hyperlink>
      <w:r>
        <w:t xml:space="preserve"> настоящего Порядка, формируются поставщиком социальных услуг, подведомственным министерству, в личное дело получателя социальных услуг в электро</w:t>
      </w:r>
      <w:r>
        <w:t>нном виде в автоматизированной информационной системе "Электронный социальный регистр населения Иркутской области".</w:t>
      </w:r>
    </w:p>
    <w:p w:rsidR="00000000" w:rsidRDefault="00D91F62">
      <w:bookmarkStart w:id="78" w:name="sub_9261"/>
      <w:r>
        <w:t>27. Для предоставления социальной услуги в виде содействия в получении экстренной психологической помощи с привлечением к этой работ</w:t>
      </w:r>
      <w:r>
        <w:t xml:space="preserve">е психологов и священнослужителей по телефону представления документов, указанных в </w:t>
      </w:r>
      <w:hyperlink w:anchor="sub_923" w:history="1">
        <w:r>
          <w:rPr>
            <w:rStyle w:val="a4"/>
          </w:rPr>
          <w:t>пунктах 23 - 25</w:t>
        </w:r>
      </w:hyperlink>
      <w:r>
        <w:t xml:space="preserve"> настоящего Порядка, не требуется, заявлением получателя социальных услуг считается его устное обращение.</w:t>
      </w:r>
    </w:p>
    <w:p w:rsidR="00000000" w:rsidRDefault="00D91F62">
      <w:bookmarkStart w:id="79" w:name="sub_927"/>
      <w:bookmarkEnd w:id="78"/>
      <w:r>
        <w:t>28. Основан</w:t>
      </w:r>
      <w:r>
        <w:t>ием для предоставления социальных услуг также является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w:t>
      </w:r>
    </w:p>
    <w:bookmarkEnd w:id="79"/>
    <w:p w:rsidR="00000000" w:rsidRDefault="00D91F62"/>
    <w:p w:rsidR="00000000" w:rsidRDefault="00D91F62">
      <w:pPr>
        <w:pStyle w:val="1"/>
      </w:pPr>
      <w:bookmarkStart w:id="80" w:name="sub_800"/>
      <w:r>
        <w:t>Глава 8. Иные требования к предоставлению социальных услуг учреждениями</w:t>
      </w:r>
    </w:p>
    <w:bookmarkEnd w:id="80"/>
    <w:p w:rsidR="00000000" w:rsidRDefault="00D91F62"/>
    <w:p w:rsidR="00000000" w:rsidRDefault="00D91F62">
      <w:bookmarkStart w:id="81" w:name="sub_928"/>
      <w:r>
        <w:t>29. Деятельность учреждений регламентируется уставом, положением, правилами, инструкциями, локальными нормативными актами учреждения, документами в области стандарт</w:t>
      </w:r>
      <w:r>
        <w:t>изации.</w:t>
      </w:r>
    </w:p>
    <w:p w:rsidR="00000000" w:rsidRDefault="00D91F62">
      <w:bookmarkStart w:id="82" w:name="sub_929"/>
      <w:bookmarkEnd w:id="81"/>
      <w:r>
        <w:t>30. Месторасположение учреждений должно соответствовать следующим требованиям:</w:t>
      </w:r>
    </w:p>
    <w:p w:rsidR="00000000" w:rsidRDefault="00D91F62">
      <w:bookmarkStart w:id="83" w:name="sub_9291"/>
      <w:bookmarkEnd w:id="82"/>
      <w:r>
        <w:t>1) транспортная доступность зданий учреждений для граждан;</w:t>
      </w:r>
    </w:p>
    <w:p w:rsidR="00000000" w:rsidRDefault="00D91F62">
      <w:bookmarkStart w:id="84" w:name="sub_9292"/>
      <w:bookmarkEnd w:id="83"/>
      <w:r>
        <w:t xml:space="preserve">2) вход в здание учреждения оборудуется информационной табличкой </w:t>
      </w:r>
      <w:r>
        <w:t>(вывеской), содержащей информацию о полном наименовании учреждения. Информационные таблички (вывески) размещаются рядом с входом либо на двери входа так, чтобы они были хорошо видны гражданам;</w:t>
      </w:r>
    </w:p>
    <w:p w:rsidR="00000000" w:rsidRDefault="00D91F62">
      <w:bookmarkStart w:id="85" w:name="sub_9293"/>
      <w:bookmarkEnd w:id="84"/>
      <w:r>
        <w:t>3) прием граждан осуществляется в кабинетах учр</w:t>
      </w:r>
      <w:r>
        <w:t>еждения, вход в которые оборудуется информационными табличками (вывесками) с указанием номера кабинета, в котором осуществляется оказание государственной услуги.</w:t>
      </w:r>
    </w:p>
    <w:p w:rsidR="00000000" w:rsidRDefault="00D91F62">
      <w:bookmarkStart w:id="86" w:name="sub_930"/>
      <w:bookmarkEnd w:id="85"/>
      <w:r>
        <w:t>31. В учреждении должны быть оборудованы рабочие места с персональным компьютер</w:t>
      </w:r>
      <w:r>
        <w:t>ом с возможностью доступа к необходимым информационным базам данных, печатающим, копировальным и сканирующим устройствам.</w:t>
      </w:r>
    </w:p>
    <w:p w:rsidR="00000000" w:rsidRDefault="00D91F62">
      <w:bookmarkStart w:id="87" w:name="sub_931"/>
      <w:bookmarkEnd w:id="86"/>
      <w:r>
        <w:t>32. В учреждениях должны быть оборудованы места ожидания для граждан, которые должны соответствовать комфортным условиям</w:t>
      </w:r>
      <w:r>
        <w:t xml:space="preserve"> для граждан и оптимальным условиям работы сотрудников учреждения.</w:t>
      </w:r>
    </w:p>
    <w:p w:rsidR="00000000" w:rsidRDefault="00D91F62">
      <w:bookmarkStart w:id="88" w:name="sub_932"/>
      <w:bookmarkEnd w:id="87"/>
      <w:r>
        <w:t>33. Режим работы учреждения устанавливается учреждением.</w:t>
      </w:r>
    </w:p>
    <w:p w:rsidR="00000000" w:rsidRDefault="00D91F62">
      <w:pPr>
        <w:pStyle w:val="a6"/>
        <w:rPr>
          <w:color w:val="000000"/>
          <w:sz w:val="16"/>
          <w:szCs w:val="16"/>
          <w:shd w:val="clear" w:color="auto" w:fill="F0F0F0"/>
        </w:rPr>
      </w:pPr>
      <w:bookmarkStart w:id="89" w:name="sub_933"/>
      <w:bookmarkEnd w:id="88"/>
      <w:r>
        <w:rPr>
          <w:color w:val="000000"/>
          <w:sz w:val="16"/>
          <w:szCs w:val="16"/>
          <w:shd w:val="clear" w:color="auto" w:fill="F0F0F0"/>
        </w:rPr>
        <w:t>ГАРАНТ:</w:t>
      </w:r>
    </w:p>
    <w:bookmarkEnd w:id="89"/>
    <w:p w:rsidR="00000000" w:rsidRDefault="00D91F62">
      <w:pPr>
        <w:pStyle w:val="a6"/>
        <w:rPr>
          <w:shd w:val="clear" w:color="auto" w:fill="F0F0F0"/>
        </w:rPr>
      </w:pPr>
      <w:r>
        <w:t xml:space="preserve"> </w:t>
      </w:r>
      <w:r>
        <w:rPr>
          <w:shd w:val="clear" w:color="auto" w:fill="F0F0F0"/>
        </w:rPr>
        <w:t>Нумерация пунктов приводится в соответствии с источником</w:t>
      </w:r>
    </w:p>
    <w:p w:rsidR="00000000" w:rsidRDefault="00D91F62">
      <w:r>
        <w:t>33. Учреждения укомплектовывают</w:t>
      </w:r>
      <w:r>
        <w:t>ся необходимым числом сотрудников в соответствии со штатным расписанием учреждения с учетом нормативов штатной численности, установленных приказом министерства.</w:t>
      </w:r>
    </w:p>
    <w:p w:rsidR="00000000" w:rsidRDefault="00D91F62">
      <w:bookmarkStart w:id="90" w:name="sub_934"/>
      <w:r>
        <w:lastRenderedPageBreak/>
        <w:t>34. Учреждения укомплектовываются необходимым числом сотрудников в соответствии со штатн</w:t>
      </w:r>
      <w:r>
        <w:t>ым расписанием учреждения с учетом нормативов штатной численности, установленных приказом министерства.</w:t>
      </w:r>
    </w:p>
    <w:p w:rsidR="00000000" w:rsidRDefault="00D91F62">
      <w:bookmarkStart w:id="91" w:name="sub_935"/>
      <w:bookmarkEnd w:id="90"/>
      <w:r>
        <w:t>35. Решения, действия (бездействие) специалистов учреждений в процессе предоставления социальных услуг могут быть обжалованы в администрат</w:t>
      </w:r>
      <w:r>
        <w:t>ивном порядке (директору учреждения или в министерство) и (или) в судебном порядке в соответствии с законодательством Российской Федерации.</w:t>
      </w:r>
    </w:p>
    <w:p w:rsidR="00000000" w:rsidRDefault="00D91F62">
      <w:bookmarkStart w:id="92" w:name="sub_936"/>
      <w:bookmarkEnd w:id="91"/>
      <w:r>
        <w:t>36. Учреждения обеспечивают информирование граждан о возможности получения социальных услуг следующими</w:t>
      </w:r>
      <w:r>
        <w:t xml:space="preserve"> способами:</w:t>
      </w:r>
    </w:p>
    <w:bookmarkEnd w:id="92"/>
    <w:p w:rsidR="00000000" w:rsidRDefault="00D91F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1"/>
        <w:gridCol w:w="2933"/>
        <w:gridCol w:w="3590"/>
        <w:gridCol w:w="2203"/>
      </w:tblGrid>
      <w:tr w:rsidR="00000000">
        <w:tblPrEx>
          <w:tblCellMar>
            <w:top w:w="0" w:type="dxa"/>
            <w:bottom w:w="0" w:type="dxa"/>
          </w:tblCellMar>
        </w:tblPrEx>
        <w:tc>
          <w:tcPr>
            <w:tcW w:w="701" w:type="dxa"/>
            <w:tcBorders>
              <w:top w:val="single" w:sz="4" w:space="0" w:color="auto"/>
              <w:bottom w:val="single" w:sz="4" w:space="0" w:color="auto"/>
              <w:right w:val="single" w:sz="4" w:space="0" w:color="auto"/>
            </w:tcBorders>
          </w:tcPr>
          <w:p w:rsidR="00000000" w:rsidRDefault="00D91F62">
            <w:pPr>
              <w:pStyle w:val="aa"/>
              <w:jc w:val="center"/>
            </w:pPr>
            <w:r>
              <w:t>N п/п.</w:t>
            </w:r>
          </w:p>
        </w:tc>
        <w:tc>
          <w:tcPr>
            <w:tcW w:w="2933"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Способ информирования</w:t>
            </w:r>
          </w:p>
        </w:tc>
        <w:tc>
          <w:tcPr>
            <w:tcW w:w="3590"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Состав размещаемой (доводимой) информации</w:t>
            </w:r>
          </w:p>
        </w:tc>
        <w:tc>
          <w:tcPr>
            <w:tcW w:w="2203" w:type="dxa"/>
            <w:tcBorders>
              <w:top w:val="single" w:sz="4" w:space="0" w:color="auto"/>
              <w:left w:val="single" w:sz="4" w:space="0" w:color="auto"/>
              <w:bottom w:val="single" w:sz="4" w:space="0" w:color="auto"/>
            </w:tcBorders>
          </w:tcPr>
          <w:p w:rsidR="00000000" w:rsidRDefault="00D91F62">
            <w:pPr>
              <w:pStyle w:val="aa"/>
              <w:jc w:val="center"/>
            </w:pPr>
            <w:r>
              <w:t>Частота обновления информации</w:t>
            </w:r>
          </w:p>
        </w:tc>
      </w:tr>
      <w:tr w:rsidR="00000000">
        <w:tblPrEx>
          <w:tblCellMar>
            <w:top w:w="0" w:type="dxa"/>
            <w:bottom w:w="0" w:type="dxa"/>
          </w:tblCellMar>
        </w:tblPrEx>
        <w:tc>
          <w:tcPr>
            <w:tcW w:w="701" w:type="dxa"/>
            <w:tcBorders>
              <w:top w:val="single" w:sz="4" w:space="0" w:color="auto"/>
              <w:bottom w:val="single" w:sz="4" w:space="0" w:color="auto"/>
              <w:right w:val="single" w:sz="4" w:space="0" w:color="auto"/>
            </w:tcBorders>
          </w:tcPr>
          <w:p w:rsidR="00000000" w:rsidRDefault="00D91F62">
            <w:pPr>
              <w:pStyle w:val="aa"/>
              <w:jc w:val="center"/>
            </w:pPr>
            <w:r>
              <w:t>1.</w:t>
            </w:r>
          </w:p>
        </w:tc>
        <w:tc>
          <w:tcPr>
            <w:tcW w:w="2933" w:type="dxa"/>
            <w:tcBorders>
              <w:top w:val="single" w:sz="4" w:space="0" w:color="auto"/>
              <w:left w:val="single" w:sz="4" w:space="0" w:color="auto"/>
              <w:bottom w:val="single" w:sz="4" w:space="0" w:color="auto"/>
              <w:right w:val="single" w:sz="4" w:space="0" w:color="auto"/>
            </w:tcBorders>
          </w:tcPr>
          <w:p w:rsidR="00000000" w:rsidRDefault="00D91F62">
            <w:pPr>
              <w:pStyle w:val="aa"/>
            </w:pPr>
            <w:r>
              <w:t>Средства массовой информации</w:t>
            </w:r>
          </w:p>
        </w:tc>
        <w:tc>
          <w:tcPr>
            <w:tcW w:w="3590" w:type="dxa"/>
            <w:vMerge w:val="restart"/>
            <w:tcBorders>
              <w:top w:val="single" w:sz="4" w:space="0" w:color="auto"/>
              <w:left w:val="single" w:sz="4" w:space="0" w:color="auto"/>
              <w:bottom w:val="single" w:sz="4" w:space="0" w:color="auto"/>
              <w:right w:val="single" w:sz="4" w:space="0" w:color="auto"/>
            </w:tcBorders>
          </w:tcPr>
          <w:p w:rsidR="00000000" w:rsidRDefault="00D91F62">
            <w:pPr>
              <w:pStyle w:val="aa"/>
            </w:pPr>
            <w:r>
              <w:t>Наименование учреждений социального обслуживания с указанием адреса и телефона.</w:t>
            </w:r>
          </w:p>
          <w:p w:rsidR="00000000" w:rsidRDefault="00D91F62">
            <w:pPr>
              <w:pStyle w:val="aa"/>
            </w:pPr>
            <w:r>
              <w:t>Содержание государственной услуги</w:t>
            </w:r>
          </w:p>
        </w:tc>
        <w:tc>
          <w:tcPr>
            <w:tcW w:w="2203" w:type="dxa"/>
            <w:vMerge w:val="restart"/>
            <w:tcBorders>
              <w:top w:val="single" w:sz="4" w:space="0" w:color="auto"/>
              <w:left w:val="single" w:sz="4" w:space="0" w:color="auto"/>
              <w:bottom w:val="single" w:sz="4" w:space="0" w:color="auto"/>
            </w:tcBorders>
          </w:tcPr>
          <w:p w:rsidR="00000000" w:rsidRDefault="00D91F62">
            <w:pPr>
              <w:pStyle w:val="aa"/>
            </w:pPr>
            <w:r>
              <w:t>По мере необходимости</w:t>
            </w:r>
          </w:p>
        </w:tc>
      </w:tr>
      <w:tr w:rsidR="00000000">
        <w:tblPrEx>
          <w:tblCellMar>
            <w:top w:w="0" w:type="dxa"/>
            <w:bottom w:w="0" w:type="dxa"/>
          </w:tblCellMar>
        </w:tblPrEx>
        <w:tc>
          <w:tcPr>
            <w:tcW w:w="701" w:type="dxa"/>
            <w:tcBorders>
              <w:top w:val="single" w:sz="4" w:space="0" w:color="auto"/>
              <w:bottom w:val="single" w:sz="4" w:space="0" w:color="auto"/>
              <w:right w:val="single" w:sz="4" w:space="0" w:color="auto"/>
            </w:tcBorders>
          </w:tcPr>
          <w:p w:rsidR="00000000" w:rsidRDefault="00D91F62">
            <w:pPr>
              <w:pStyle w:val="aa"/>
              <w:jc w:val="center"/>
            </w:pPr>
            <w:r>
              <w:t>2.</w:t>
            </w:r>
          </w:p>
        </w:tc>
        <w:tc>
          <w:tcPr>
            <w:tcW w:w="2933" w:type="dxa"/>
            <w:tcBorders>
              <w:top w:val="single" w:sz="4" w:space="0" w:color="auto"/>
              <w:left w:val="single" w:sz="4" w:space="0" w:color="auto"/>
              <w:bottom w:val="single" w:sz="4" w:space="0" w:color="auto"/>
              <w:right w:val="single" w:sz="4" w:space="0" w:color="auto"/>
            </w:tcBorders>
          </w:tcPr>
          <w:p w:rsidR="00000000" w:rsidRDefault="00D91F62">
            <w:pPr>
              <w:pStyle w:val="aa"/>
            </w:pPr>
            <w:r>
              <w:t>Интернет-ресурсы</w:t>
            </w:r>
          </w:p>
        </w:tc>
        <w:tc>
          <w:tcPr>
            <w:tcW w:w="3590" w:type="dxa"/>
            <w:vMerge/>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2203" w:type="dxa"/>
            <w:vMerge/>
            <w:tcBorders>
              <w:top w:val="single" w:sz="4" w:space="0" w:color="auto"/>
              <w:left w:val="single" w:sz="4" w:space="0" w:color="auto"/>
              <w:bottom w:val="single" w:sz="4" w:space="0" w:color="auto"/>
            </w:tcBorders>
          </w:tcPr>
          <w:p w:rsidR="00000000" w:rsidRDefault="00D91F62">
            <w:pPr>
              <w:pStyle w:val="aa"/>
            </w:pPr>
          </w:p>
        </w:tc>
      </w:tr>
      <w:tr w:rsidR="00000000">
        <w:tblPrEx>
          <w:tblCellMar>
            <w:top w:w="0" w:type="dxa"/>
            <w:bottom w:w="0" w:type="dxa"/>
          </w:tblCellMar>
        </w:tblPrEx>
        <w:tc>
          <w:tcPr>
            <w:tcW w:w="701" w:type="dxa"/>
            <w:tcBorders>
              <w:top w:val="single" w:sz="4" w:space="0" w:color="auto"/>
              <w:bottom w:val="single" w:sz="4" w:space="0" w:color="auto"/>
              <w:right w:val="single" w:sz="4" w:space="0" w:color="auto"/>
            </w:tcBorders>
          </w:tcPr>
          <w:p w:rsidR="00000000" w:rsidRDefault="00D91F62">
            <w:pPr>
              <w:pStyle w:val="aa"/>
              <w:jc w:val="center"/>
            </w:pPr>
            <w:r>
              <w:t>3.</w:t>
            </w:r>
          </w:p>
        </w:tc>
        <w:tc>
          <w:tcPr>
            <w:tcW w:w="2933" w:type="dxa"/>
            <w:tcBorders>
              <w:top w:val="single" w:sz="4" w:space="0" w:color="auto"/>
              <w:left w:val="single" w:sz="4" w:space="0" w:color="auto"/>
              <w:bottom w:val="single" w:sz="4" w:space="0" w:color="auto"/>
              <w:right w:val="single" w:sz="4" w:space="0" w:color="auto"/>
            </w:tcBorders>
          </w:tcPr>
          <w:p w:rsidR="00000000" w:rsidRDefault="00D91F62">
            <w:pPr>
              <w:pStyle w:val="aa"/>
            </w:pPr>
            <w:r>
              <w:t>Информационные стенды, буклеты</w:t>
            </w:r>
          </w:p>
        </w:tc>
        <w:tc>
          <w:tcPr>
            <w:tcW w:w="3590" w:type="dxa"/>
            <w:vMerge/>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2203" w:type="dxa"/>
            <w:vMerge/>
            <w:tcBorders>
              <w:top w:val="single" w:sz="4" w:space="0" w:color="auto"/>
              <w:left w:val="single" w:sz="4" w:space="0" w:color="auto"/>
              <w:bottom w:val="single" w:sz="4" w:space="0" w:color="auto"/>
            </w:tcBorders>
          </w:tcPr>
          <w:p w:rsidR="00000000" w:rsidRDefault="00D91F62">
            <w:pPr>
              <w:pStyle w:val="aa"/>
            </w:pPr>
          </w:p>
        </w:tc>
      </w:tr>
    </w:tbl>
    <w:p w:rsidR="00000000" w:rsidRDefault="00D91F62"/>
    <w:p w:rsidR="00000000" w:rsidRDefault="00D91F62">
      <w:bookmarkStart w:id="93" w:name="sub_937"/>
      <w:r>
        <w:t>37. При формировании государствен</w:t>
      </w:r>
      <w:r>
        <w:t>ного задания для учреждений используется следующая система показателей объема и качества предоставления социальных услуг:</w:t>
      </w:r>
    </w:p>
    <w:bookmarkEnd w:id="93"/>
    <w:p w:rsidR="00000000" w:rsidRDefault="00D91F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7"/>
        <w:gridCol w:w="3787"/>
        <w:gridCol w:w="1262"/>
        <w:gridCol w:w="3880"/>
      </w:tblGrid>
      <w:tr w:rsidR="00000000">
        <w:tblPrEx>
          <w:tblCellMar>
            <w:top w:w="0" w:type="dxa"/>
            <w:bottom w:w="0" w:type="dxa"/>
          </w:tblCellMar>
        </w:tblPrEx>
        <w:tc>
          <w:tcPr>
            <w:tcW w:w="677" w:type="dxa"/>
            <w:tcBorders>
              <w:top w:val="single" w:sz="4" w:space="0" w:color="auto"/>
              <w:bottom w:val="single" w:sz="4" w:space="0" w:color="auto"/>
              <w:right w:val="single" w:sz="4" w:space="0" w:color="auto"/>
            </w:tcBorders>
          </w:tcPr>
          <w:p w:rsidR="00000000" w:rsidRDefault="00D91F62">
            <w:pPr>
              <w:pStyle w:val="aa"/>
              <w:jc w:val="center"/>
            </w:pPr>
            <w:r>
              <w:t>N п/п.</w:t>
            </w:r>
          </w:p>
        </w:tc>
        <w:tc>
          <w:tcPr>
            <w:tcW w:w="3787"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Показатели объема и качества государственной услуги</w:t>
            </w:r>
          </w:p>
        </w:tc>
        <w:tc>
          <w:tcPr>
            <w:tcW w:w="1262"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Ед. изм.</w:t>
            </w:r>
          </w:p>
        </w:tc>
        <w:tc>
          <w:tcPr>
            <w:tcW w:w="3880" w:type="dxa"/>
            <w:tcBorders>
              <w:top w:val="single" w:sz="4" w:space="0" w:color="auto"/>
              <w:left w:val="single" w:sz="4" w:space="0" w:color="auto"/>
              <w:bottom w:val="single" w:sz="4" w:space="0" w:color="auto"/>
            </w:tcBorders>
          </w:tcPr>
          <w:p w:rsidR="00000000" w:rsidRDefault="00D91F62">
            <w:pPr>
              <w:pStyle w:val="aa"/>
              <w:jc w:val="center"/>
            </w:pPr>
            <w:r>
              <w:t>Описание показателя</w:t>
            </w:r>
          </w:p>
        </w:tc>
      </w:tr>
      <w:tr w:rsidR="00000000">
        <w:tblPrEx>
          <w:tblCellMar>
            <w:top w:w="0" w:type="dxa"/>
            <w:bottom w:w="0" w:type="dxa"/>
          </w:tblCellMar>
        </w:tblPrEx>
        <w:tc>
          <w:tcPr>
            <w:tcW w:w="677" w:type="dxa"/>
            <w:tcBorders>
              <w:top w:val="single" w:sz="4" w:space="0" w:color="auto"/>
              <w:bottom w:val="single" w:sz="4" w:space="0" w:color="auto"/>
              <w:right w:val="single" w:sz="4" w:space="0" w:color="auto"/>
            </w:tcBorders>
          </w:tcPr>
          <w:p w:rsidR="00000000" w:rsidRDefault="00D91F62">
            <w:pPr>
              <w:pStyle w:val="aa"/>
              <w:jc w:val="center"/>
            </w:pPr>
            <w:r>
              <w:t>1.</w:t>
            </w:r>
          </w:p>
        </w:tc>
        <w:tc>
          <w:tcPr>
            <w:tcW w:w="3787" w:type="dxa"/>
            <w:tcBorders>
              <w:top w:val="single" w:sz="4" w:space="0" w:color="auto"/>
              <w:left w:val="single" w:sz="4" w:space="0" w:color="auto"/>
              <w:bottom w:val="single" w:sz="4" w:space="0" w:color="auto"/>
              <w:right w:val="single" w:sz="4" w:space="0" w:color="auto"/>
            </w:tcBorders>
          </w:tcPr>
          <w:p w:rsidR="00000000" w:rsidRDefault="00D91F62">
            <w:pPr>
              <w:pStyle w:val="aa"/>
            </w:pPr>
            <w:r>
              <w:t>Численность граждан, получивших срочные социальные услуги</w:t>
            </w:r>
          </w:p>
        </w:tc>
        <w:tc>
          <w:tcPr>
            <w:tcW w:w="1262"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чел.</w:t>
            </w:r>
          </w:p>
        </w:tc>
        <w:tc>
          <w:tcPr>
            <w:tcW w:w="3880" w:type="dxa"/>
            <w:tcBorders>
              <w:top w:val="single" w:sz="4" w:space="0" w:color="auto"/>
              <w:left w:val="single" w:sz="4" w:space="0" w:color="auto"/>
              <w:bottom w:val="single" w:sz="4" w:space="0" w:color="auto"/>
            </w:tcBorders>
          </w:tcPr>
          <w:p w:rsidR="00000000" w:rsidRDefault="00D91F62">
            <w:pPr>
              <w:pStyle w:val="aa"/>
            </w:pPr>
            <w:r>
              <w:t>Указывается численность граждан, получивших срочные социальные услуги в учреждении</w:t>
            </w:r>
          </w:p>
        </w:tc>
      </w:tr>
      <w:tr w:rsidR="00000000">
        <w:tblPrEx>
          <w:tblCellMar>
            <w:top w:w="0" w:type="dxa"/>
            <w:bottom w:w="0" w:type="dxa"/>
          </w:tblCellMar>
        </w:tblPrEx>
        <w:tc>
          <w:tcPr>
            <w:tcW w:w="677" w:type="dxa"/>
            <w:tcBorders>
              <w:top w:val="single" w:sz="4" w:space="0" w:color="auto"/>
              <w:bottom w:val="single" w:sz="4" w:space="0" w:color="auto"/>
              <w:right w:val="single" w:sz="4" w:space="0" w:color="auto"/>
            </w:tcBorders>
          </w:tcPr>
          <w:p w:rsidR="00000000" w:rsidRDefault="00D91F62">
            <w:pPr>
              <w:pStyle w:val="aa"/>
              <w:jc w:val="center"/>
            </w:pPr>
            <w:r>
              <w:t>2.</w:t>
            </w:r>
          </w:p>
        </w:tc>
        <w:tc>
          <w:tcPr>
            <w:tcW w:w="3787" w:type="dxa"/>
            <w:tcBorders>
              <w:top w:val="single" w:sz="4" w:space="0" w:color="auto"/>
              <w:left w:val="single" w:sz="4" w:space="0" w:color="auto"/>
              <w:bottom w:val="single" w:sz="4" w:space="0" w:color="auto"/>
              <w:right w:val="single" w:sz="4" w:space="0" w:color="auto"/>
            </w:tcBorders>
          </w:tcPr>
          <w:p w:rsidR="00000000" w:rsidRDefault="00D91F62">
            <w:pPr>
              <w:pStyle w:val="aa"/>
            </w:pPr>
            <w:r>
              <w:t>Доля граждан, получивших срочные социальные услуги, в общем числе граждан, обратившихся за получением сроч</w:t>
            </w:r>
            <w:r>
              <w:t>ных социальных услуг</w:t>
            </w:r>
          </w:p>
        </w:tc>
        <w:tc>
          <w:tcPr>
            <w:tcW w:w="1262"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w:t>
            </w:r>
          </w:p>
        </w:tc>
        <w:tc>
          <w:tcPr>
            <w:tcW w:w="3880" w:type="dxa"/>
            <w:tcBorders>
              <w:top w:val="single" w:sz="4" w:space="0" w:color="auto"/>
              <w:left w:val="single" w:sz="4" w:space="0" w:color="auto"/>
              <w:bottom w:val="single" w:sz="4" w:space="0" w:color="auto"/>
            </w:tcBorders>
          </w:tcPr>
          <w:p w:rsidR="00000000" w:rsidRDefault="00D91F62">
            <w:pPr>
              <w:pStyle w:val="aa"/>
            </w:pPr>
            <w:r>
              <w:t>Указывается доля граждан, получивших срочные социальные услуги в отчетном периоде, от общего количества граждан, обратившихся за получением срочных социальных услуг</w:t>
            </w:r>
          </w:p>
        </w:tc>
      </w:tr>
    </w:tbl>
    <w:p w:rsidR="00000000" w:rsidRDefault="00D91F62"/>
    <w:tbl>
      <w:tblPr>
        <w:tblW w:w="5000" w:type="pct"/>
        <w:tblInd w:w="108" w:type="dxa"/>
        <w:tblLook w:val="0000" w:firstRow="0" w:lastRow="0" w:firstColumn="0" w:lastColumn="0" w:noHBand="0" w:noVBand="0"/>
      </w:tblPr>
      <w:tblGrid>
        <w:gridCol w:w="7010"/>
        <w:gridCol w:w="3506"/>
      </w:tblGrid>
      <w:tr w:rsidR="00000000">
        <w:tblPrEx>
          <w:tblCellMar>
            <w:top w:w="0" w:type="dxa"/>
            <w:bottom w:w="0" w:type="dxa"/>
          </w:tblCellMar>
        </w:tblPrEx>
        <w:tc>
          <w:tcPr>
            <w:tcW w:w="3302" w:type="pct"/>
            <w:tcBorders>
              <w:top w:val="nil"/>
              <w:left w:val="nil"/>
              <w:bottom w:val="nil"/>
              <w:right w:val="nil"/>
            </w:tcBorders>
          </w:tcPr>
          <w:p w:rsidR="00000000" w:rsidRDefault="00D91F62">
            <w:pPr>
              <w:pStyle w:val="ad"/>
            </w:pPr>
            <w:r>
              <w:t>Министр социального развития, опеки и попечительства Иркутской обл</w:t>
            </w:r>
            <w:r>
              <w:t>асти</w:t>
            </w:r>
          </w:p>
        </w:tc>
        <w:tc>
          <w:tcPr>
            <w:tcW w:w="1651" w:type="pct"/>
            <w:tcBorders>
              <w:top w:val="nil"/>
              <w:left w:val="nil"/>
              <w:bottom w:val="nil"/>
              <w:right w:val="nil"/>
            </w:tcBorders>
          </w:tcPr>
          <w:p w:rsidR="00000000" w:rsidRDefault="00D91F62">
            <w:pPr>
              <w:pStyle w:val="aa"/>
              <w:jc w:val="right"/>
            </w:pPr>
            <w:r>
              <w:t>В.А.Родионов</w:t>
            </w:r>
          </w:p>
        </w:tc>
      </w:tr>
    </w:tbl>
    <w:p w:rsidR="00000000" w:rsidRDefault="00D91F62"/>
    <w:p w:rsidR="00000000" w:rsidRDefault="00D91F62">
      <w:pPr>
        <w:pStyle w:val="a6"/>
        <w:rPr>
          <w:color w:val="000000"/>
          <w:sz w:val="16"/>
          <w:szCs w:val="16"/>
          <w:shd w:val="clear" w:color="auto" w:fill="F0F0F0"/>
        </w:rPr>
      </w:pPr>
      <w:bookmarkStart w:id="94" w:name="sub_999101"/>
      <w:r>
        <w:rPr>
          <w:color w:val="000000"/>
          <w:sz w:val="16"/>
          <w:szCs w:val="16"/>
          <w:shd w:val="clear" w:color="auto" w:fill="F0F0F0"/>
        </w:rPr>
        <w:t>Информация об изменениях:</w:t>
      </w:r>
    </w:p>
    <w:bookmarkEnd w:id="94"/>
    <w:p w:rsidR="00000000" w:rsidRDefault="00D91F62">
      <w:pPr>
        <w:pStyle w:val="a7"/>
        <w:rPr>
          <w:shd w:val="clear" w:color="auto" w:fill="F0F0F0"/>
        </w:rPr>
      </w:pPr>
      <w:r>
        <w:t xml:space="preserve"> </w:t>
      </w:r>
      <w:r>
        <w:rPr>
          <w:shd w:val="clear" w:color="auto" w:fill="F0F0F0"/>
        </w:rPr>
        <w:t xml:space="preserve">Приложение 1 изменено с 11 апреля 2021 г. - </w:t>
      </w:r>
      <w:hyperlink r:id="rId4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марта 2021 г. N 53-43/21-мпр</w:t>
      </w:r>
    </w:p>
    <w:p w:rsidR="00000000" w:rsidRDefault="00D91F62">
      <w:pPr>
        <w:pStyle w:val="a7"/>
        <w:rPr>
          <w:shd w:val="clear" w:color="auto" w:fill="F0F0F0"/>
        </w:rPr>
      </w:pPr>
      <w:r>
        <w:t xml:space="preserve"> </w:t>
      </w:r>
      <w:hyperlink r:id="rId46" w:history="1">
        <w:r>
          <w:rPr>
            <w:rStyle w:val="a4"/>
            <w:shd w:val="clear" w:color="auto" w:fill="F0F0F0"/>
          </w:rPr>
          <w:t>См. предыдущую редакцию</w:t>
        </w:r>
      </w:hyperlink>
    </w:p>
    <w:p w:rsidR="00000000" w:rsidRDefault="00D91F62">
      <w:pPr>
        <w:pStyle w:val="a6"/>
        <w:rPr>
          <w:color w:val="000000"/>
          <w:sz w:val="16"/>
          <w:szCs w:val="16"/>
          <w:shd w:val="clear" w:color="auto" w:fill="F0F0F0"/>
        </w:rPr>
      </w:pPr>
      <w:r>
        <w:rPr>
          <w:color w:val="000000"/>
          <w:sz w:val="16"/>
          <w:szCs w:val="16"/>
          <w:shd w:val="clear" w:color="auto" w:fill="F0F0F0"/>
        </w:rPr>
        <w:t>ГАРАНТ:</w:t>
      </w:r>
    </w:p>
    <w:p w:rsidR="00000000" w:rsidRDefault="00D91F62">
      <w:pPr>
        <w:pStyle w:val="a6"/>
        <w:rPr>
          <w:shd w:val="clear" w:color="auto" w:fill="F0F0F0"/>
        </w:rPr>
      </w:pPr>
      <w:r>
        <w:t xml:space="preserve"> </w:t>
      </w:r>
      <w:r>
        <w:rPr>
          <w:shd w:val="clear" w:color="auto" w:fill="F0F0F0"/>
        </w:rPr>
        <w:t>См. данную форму в редакторе MS-Wor</w:t>
      </w:r>
      <w:r>
        <w:rPr>
          <w:shd w:val="clear" w:color="auto" w:fill="F0F0F0"/>
        </w:rPr>
        <w:t>d</w:t>
      </w:r>
    </w:p>
    <w:p w:rsidR="00000000" w:rsidRDefault="00D91F62">
      <w:pPr>
        <w:pStyle w:val="a6"/>
        <w:rPr>
          <w:shd w:val="clear" w:color="auto" w:fill="F0F0F0"/>
        </w:rPr>
      </w:pPr>
      <w:r>
        <w:t xml:space="preserve"> </w:t>
      </w:r>
    </w:p>
    <w:p w:rsidR="00000000" w:rsidRDefault="00D91F62">
      <w:pPr>
        <w:jc w:val="right"/>
        <w:rPr>
          <w:rStyle w:val="a3"/>
          <w:rFonts w:ascii="Arial" w:hAnsi="Arial" w:cs="Arial"/>
        </w:rPr>
      </w:pPr>
      <w:r>
        <w:rPr>
          <w:rStyle w:val="a3"/>
          <w:rFonts w:ascii="Arial" w:hAnsi="Arial" w:cs="Arial"/>
        </w:rPr>
        <w:t>Приложение</w:t>
      </w:r>
    </w:p>
    <w:p w:rsidR="00000000" w:rsidRDefault="00D91F62">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Порядку</w:t>
        </w:r>
      </w:hyperlink>
      <w:r>
        <w:rPr>
          <w:rStyle w:val="a3"/>
          <w:rFonts w:ascii="Arial" w:hAnsi="Arial" w:cs="Arial"/>
        </w:rPr>
        <w:t xml:space="preserve"> предоставления срочных</w:t>
      </w:r>
    </w:p>
    <w:p w:rsidR="00000000" w:rsidRDefault="00D91F62">
      <w:pPr>
        <w:jc w:val="right"/>
        <w:rPr>
          <w:rStyle w:val="a3"/>
          <w:rFonts w:ascii="Arial" w:hAnsi="Arial" w:cs="Arial"/>
        </w:rPr>
      </w:pPr>
      <w:r>
        <w:rPr>
          <w:rStyle w:val="a3"/>
          <w:rFonts w:ascii="Arial" w:hAnsi="Arial" w:cs="Arial"/>
        </w:rPr>
        <w:t>социальных услуг</w:t>
      </w:r>
    </w:p>
    <w:p w:rsidR="00000000" w:rsidRDefault="00D91F62">
      <w:pPr>
        <w:jc w:val="right"/>
        <w:rPr>
          <w:rStyle w:val="a3"/>
          <w:rFonts w:ascii="Arial" w:hAnsi="Arial" w:cs="Arial"/>
        </w:rPr>
      </w:pPr>
      <w:r>
        <w:rPr>
          <w:rStyle w:val="a3"/>
          <w:rFonts w:ascii="Arial" w:hAnsi="Arial" w:cs="Arial"/>
        </w:rPr>
        <w:t>(с изменениями от 29 августа 2018 г., 30 марта 2021 г.)</w:t>
      </w:r>
    </w:p>
    <w:p w:rsidR="00000000" w:rsidRDefault="00D91F62"/>
    <w:p w:rsidR="00000000" w:rsidRDefault="00D91F62">
      <w:pPr>
        <w:pStyle w:val="ab"/>
        <w:rPr>
          <w:sz w:val="22"/>
          <w:szCs w:val="22"/>
        </w:rPr>
      </w:pPr>
      <w:r>
        <w:rPr>
          <w:sz w:val="22"/>
          <w:szCs w:val="22"/>
        </w:rPr>
        <w:lastRenderedPageBreak/>
        <w:t xml:space="preserve">              </w:t>
      </w:r>
      <w:r>
        <w:rPr>
          <w:rStyle w:val="a3"/>
          <w:sz w:val="22"/>
          <w:szCs w:val="22"/>
        </w:rPr>
        <w:t>Акт о предоставлении срочных социальных услуг</w:t>
      </w:r>
    </w:p>
    <w:p w:rsidR="00000000" w:rsidRDefault="00D91F62"/>
    <w:p w:rsidR="00000000" w:rsidRDefault="00D91F62">
      <w:pPr>
        <w:pStyle w:val="ab"/>
        <w:rPr>
          <w:sz w:val="22"/>
          <w:szCs w:val="22"/>
        </w:rPr>
      </w:pPr>
      <w:r>
        <w:rPr>
          <w:sz w:val="22"/>
          <w:szCs w:val="22"/>
        </w:rPr>
        <w:t xml:space="preserve">____________________                           </w:t>
      </w:r>
      <w:r>
        <w:rPr>
          <w:sz w:val="22"/>
          <w:szCs w:val="22"/>
        </w:rPr>
        <w:t xml:space="preserve">       N _________________</w:t>
      </w:r>
    </w:p>
    <w:p w:rsidR="00000000" w:rsidRDefault="00D91F62">
      <w:pPr>
        <w:pStyle w:val="ab"/>
        <w:rPr>
          <w:sz w:val="22"/>
          <w:szCs w:val="22"/>
        </w:rPr>
      </w:pPr>
      <w:r>
        <w:rPr>
          <w:sz w:val="22"/>
          <w:szCs w:val="22"/>
        </w:rPr>
        <w:t>(дата составления)</w:t>
      </w:r>
    </w:p>
    <w:p w:rsidR="00000000" w:rsidRDefault="00D91F62"/>
    <w:p w:rsidR="00000000" w:rsidRDefault="00D91F62">
      <w:pPr>
        <w:pStyle w:val="ab"/>
        <w:rPr>
          <w:sz w:val="22"/>
          <w:szCs w:val="22"/>
        </w:rPr>
      </w:pPr>
      <w:r>
        <w:rPr>
          <w:sz w:val="22"/>
          <w:szCs w:val="22"/>
        </w:rPr>
        <w:t>________________________________________________________________________,</w:t>
      </w:r>
    </w:p>
    <w:p w:rsidR="00000000" w:rsidRDefault="00D91F62">
      <w:pPr>
        <w:pStyle w:val="ab"/>
        <w:rPr>
          <w:sz w:val="22"/>
          <w:szCs w:val="22"/>
        </w:rPr>
      </w:pPr>
      <w:r>
        <w:rPr>
          <w:sz w:val="22"/>
          <w:szCs w:val="22"/>
        </w:rPr>
        <w:t xml:space="preserve">              (наименование поставщика социальных услуг)</w:t>
      </w:r>
    </w:p>
    <w:p w:rsidR="00000000" w:rsidRDefault="00D91F62">
      <w:pPr>
        <w:pStyle w:val="ab"/>
        <w:rPr>
          <w:sz w:val="22"/>
          <w:szCs w:val="22"/>
        </w:rPr>
      </w:pPr>
      <w:r>
        <w:rPr>
          <w:sz w:val="22"/>
          <w:szCs w:val="22"/>
        </w:rPr>
        <w:t>в лице __________________________________________________________________</w:t>
      </w:r>
    </w:p>
    <w:p w:rsidR="00000000" w:rsidRDefault="00D91F62">
      <w:pPr>
        <w:pStyle w:val="ab"/>
        <w:rPr>
          <w:sz w:val="22"/>
          <w:szCs w:val="22"/>
        </w:rPr>
      </w:pPr>
      <w:r>
        <w:rPr>
          <w:sz w:val="22"/>
          <w:szCs w:val="22"/>
        </w:rPr>
        <w:t xml:space="preserve">    </w:t>
      </w:r>
      <w:r>
        <w:rPr>
          <w:sz w:val="22"/>
          <w:szCs w:val="22"/>
        </w:rPr>
        <w:t xml:space="preserve">               (фамилия, имя, отчество, должность)</w:t>
      </w:r>
    </w:p>
    <w:p w:rsidR="00000000" w:rsidRDefault="00D91F62">
      <w:pPr>
        <w:pStyle w:val="ab"/>
        <w:rPr>
          <w:sz w:val="22"/>
          <w:szCs w:val="22"/>
        </w:rPr>
      </w:pPr>
      <w:r>
        <w:rPr>
          <w:sz w:val="22"/>
          <w:szCs w:val="22"/>
        </w:rPr>
        <w:t>действующего на основании ______________________________________________,</w:t>
      </w:r>
    </w:p>
    <w:p w:rsidR="00000000" w:rsidRDefault="00D91F62">
      <w:pPr>
        <w:pStyle w:val="ab"/>
        <w:rPr>
          <w:sz w:val="22"/>
          <w:szCs w:val="22"/>
        </w:rPr>
      </w:pPr>
      <w:r>
        <w:rPr>
          <w:sz w:val="22"/>
          <w:szCs w:val="22"/>
        </w:rPr>
        <w:t xml:space="preserve">                                     (наименование документа)</w:t>
      </w:r>
    </w:p>
    <w:p w:rsidR="00000000" w:rsidRDefault="00D91F62">
      <w:pPr>
        <w:pStyle w:val="ab"/>
        <w:rPr>
          <w:sz w:val="22"/>
          <w:szCs w:val="22"/>
        </w:rPr>
      </w:pPr>
      <w:r>
        <w:rPr>
          <w:sz w:val="22"/>
          <w:szCs w:val="22"/>
        </w:rPr>
        <w:t>именуемый в дальнейшем "Поставщик социальных услуг", с одной стороны,</w:t>
      </w:r>
      <w:r>
        <w:rPr>
          <w:sz w:val="22"/>
          <w:szCs w:val="22"/>
        </w:rPr>
        <w:t xml:space="preserve"> и</w:t>
      </w:r>
    </w:p>
    <w:p w:rsidR="00000000" w:rsidRDefault="00D91F62">
      <w:pPr>
        <w:pStyle w:val="ab"/>
        <w:rPr>
          <w:sz w:val="22"/>
          <w:szCs w:val="22"/>
        </w:rPr>
      </w:pPr>
      <w:r>
        <w:rPr>
          <w:sz w:val="22"/>
          <w:szCs w:val="22"/>
        </w:rPr>
        <w:t>_________________________________________________________________________</w:t>
      </w:r>
    </w:p>
    <w:p w:rsidR="00000000" w:rsidRDefault="00D91F62">
      <w:pPr>
        <w:pStyle w:val="ab"/>
        <w:rPr>
          <w:sz w:val="22"/>
          <w:szCs w:val="22"/>
        </w:rPr>
      </w:pPr>
      <w:r>
        <w:rPr>
          <w:sz w:val="22"/>
          <w:szCs w:val="22"/>
        </w:rPr>
        <w:t>________________________________________________________________________,</w:t>
      </w:r>
    </w:p>
    <w:p w:rsidR="00000000" w:rsidRDefault="00D91F62">
      <w:pPr>
        <w:pStyle w:val="ab"/>
        <w:rPr>
          <w:sz w:val="22"/>
          <w:szCs w:val="22"/>
        </w:rPr>
      </w:pPr>
      <w:r>
        <w:rPr>
          <w:sz w:val="22"/>
          <w:szCs w:val="22"/>
        </w:rPr>
        <w:t xml:space="preserve">       (фамилия, имя, отчество гражданина, получившего срочные</w:t>
      </w:r>
    </w:p>
    <w:p w:rsidR="00000000" w:rsidRDefault="00D91F62">
      <w:pPr>
        <w:pStyle w:val="ab"/>
        <w:rPr>
          <w:sz w:val="22"/>
          <w:szCs w:val="22"/>
        </w:rPr>
      </w:pPr>
      <w:r>
        <w:rPr>
          <w:sz w:val="22"/>
          <w:szCs w:val="22"/>
        </w:rPr>
        <w:t xml:space="preserve">                           социальные услу</w:t>
      </w:r>
      <w:r>
        <w:rPr>
          <w:sz w:val="22"/>
          <w:szCs w:val="22"/>
        </w:rPr>
        <w:t>ги)</w:t>
      </w:r>
    </w:p>
    <w:p w:rsidR="00000000" w:rsidRDefault="00D91F62">
      <w:pPr>
        <w:pStyle w:val="ab"/>
        <w:rPr>
          <w:sz w:val="22"/>
          <w:szCs w:val="22"/>
        </w:rPr>
      </w:pPr>
      <w:r>
        <w:rPr>
          <w:sz w:val="22"/>
          <w:szCs w:val="22"/>
        </w:rPr>
        <w:t xml:space="preserve">     именуемый  в  дальнейшем  "Получатель  социальных  услуг",  с другой</w:t>
      </w:r>
    </w:p>
    <w:p w:rsidR="00000000" w:rsidRDefault="00D91F62">
      <w:pPr>
        <w:pStyle w:val="ab"/>
        <w:rPr>
          <w:sz w:val="22"/>
          <w:szCs w:val="22"/>
        </w:rPr>
      </w:pPr>
      <w:r>
        <w:rPr>
          <w:sz w:val="22"/>
          <w:szCs w:val="22"/>
        </w:rPr>
        <w:t>стороны,  составили  настоящий акт о том, что Получателю социальных услуг</w:t>
      </w:r>
    </w:p>
    <w:p w:rsidR="00000000" w:rsidRDefault="00D91F62">
      <w:pPr>
        <w:pStyle w:val="ab"/>
        <w:rPr>
          <w:sz w:val="22"/>
          <w:szCs w:val="22"/>
        </w:rPr>
      </w:pPr>
      <w:r>
        <w:rPr>
          <w:sz w:val="22"/>
          <w:szCs w:val="22"/>
        </w:rPr>
        <w:t>предоставлены следующие срочные социальные услуги:</w:t>
      </w:r>
    </w:p>
    <w:p w:rsidR="00000000" w:rsidRDefault="00D91F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2"/>
        <w:gridCol w:w="2970"/>
        <w:gridCol w:w="2165"/>
        <w:gridCol w:w="1939"/>
        <w:gridCol w:w="1656"/>
      </w:tblGrid>
      <w:tr w:rsidR="00000000">
        <w:tblPrEx>
          <w:tblCellMar>
            <w:top w:w="0" w:type="dxa"/>
            <w:bottom w:w="0" w:type="dxa"/>
          </w:tblCellMar>
        </w:tblPrEx>
        <w:tc>
          <w:tcPr>
            <w:tcW w:w="682" w:type="dxa"/>
            <w:tcBorders>
              <w:top w:val="single" w:sz="4" w:space="0" w:color="auto"/>
              <w:bottom w:val="single" w:sz="4" w:space="0" w:color="auto"/>
              <w:right w:val="single" w:sz="4" w:space="0" w:color="auto"/>
            </w:tcBorders>
          </w:tcPr>
          <w:p w:rsidR="00000000" w:rsidRDefault="00D91F62">
            <w:pPr>
              <w:pStyle w:val="aa"/>
              <w:jc w:val="center"/>
            </w:pPr>
            <w:r>
              <w:t>N п/п.</w:t>
            </w:r>
          </w:p>
        </w:tc>
        <w:tc>
          <w:tcPr>
            <w:tcW w:w="2970"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Наименование срочной социальной услуги</w:t>
            </w:r>
          </w:p>
        </w:tc>
        <w:tc>
          <w:tcPr>
            <w:tcW w:w="2165"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 xml:space="preserve">Объем </w:t>
            </w:r>
            <w:r>
              <w:t>предоставления срочной социальной услуги</w:t>
            </w:r>
          </w:p>
        </w:tc>
        <w:tc>
          <w:tcPr>
            <w:tcW w:w="1939"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Дата предоставления срочной социальной услуги</w:t>
            </w:r>
          </w:p>
        </w:tc>
        <w:tc>
          <w:tcPr>
            <w:tcW w:w="1656" w:type="dxa"/>
            <w:tcBorders>
              <w:top w:val="single" w:sz="4" w:space="0" w:color="auto"/>
              <w:left w:val="single" w:sz="4" w:space="0" w:color="auto"/>
              <w:bottom w:val="single" w:sz="4" w:space="0" w:color="auto"/>
            </w:tcBorders>
          </w:tcPr>
          <w:p w:rsidR="00000000" w:rsidRDefault="00D91F62">
            <w:pPr>
              <w:pStyle w:val="aa"/>
              <w:jc w:val="center"/>
            </w:pPr>
            <w:r>
              <w:t>Отметка о выполнении</w:t>
            </w:r>
          </w:p>
        </w:tc>
      </w:tr>
      <w:tr w:rsidR="00000000">
        <w:tblPrEx>
          <w:tblCellMar>
            <w:top w:w="0" w:type="dxa"/>
            <w:bottom w:w="0" w:type="dxa"/>
          </w:tblCellMar>
        </w:tblPrEx>
        <w:tc>
          <w:tcPr>
            <w:tcW w:w="682" w:type="dxa"/>
            <w:tcBorders>
              <w:top w:val="single" w:sz="4" w:space="0" w:color="auto"/>
              <w:bottom w:val="single" w:sz="4" w:space="0" w:color="auto"/>
              <w:right w:val="single" w:sz="4" w:space="0" w:color="auto"/>
            </w:tcBorders>
          </w:tcPr>
          <w:p w:rsidR="00000000" w:rsidRDefault="00D91F62">
            <w:pPr>
              <w:pStyle w:val="aa"/>
              <w:jc w:val="center"/>
            </w:pPr>
            <w:r>
              <w:t>1</w:t>
            </w:r>
          </w:p>
        </w:tc>
        <w:tc>
          <w:tcPr>
            <w:tcW w:w="2970"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2</w:t>
            </w:r>
          </w:p>
        </w:tc>
        <w:tc>
          <w:tcPr>
            <w:tcW w:w="2165"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3</w:t>
            </w:r>
          </w:p>
        </w:tc>
        <w:tc>
          <w:tcPr>
            <w:tcW w:w="1939" w:type="dxa"/>
            <w:tcBorders>
              <w:top w:val="single" w:sz="4" w:space="0" w:color="auto"/>
              <w:left w:val="single" w:sz="4" w:space="0" w:color="auto"/>
              <w:bottom w:val="single" w:sz="4" w:space="0" w:color="auto"/>
              <w:right w:val="single" w:sz="4" w:space="0" w:color="auto"/>
            </w:tcBorders>
          </w:tcPr>
          <w:p w:rsidR="00000000" w:rsidRDefault="00D91F62">
            <w:pPr>
              <w:pStyle w:val="aa"/>
              <w:jc w:val="center"/>
            </w:pPr>
            <w:r>
              <w:t>4</w:t>
            </w:r>
          </w:p>
        </w:tc>
        <w:tc>
          <w:tcPr>
            <w:tcW w:w="1656" w:type="dxa"/>
            <w:tcBorders>
              <w:top w:val="single" w:sz="4" w:space="0" w:color="auto"/>
              <w:left w:val="single" w:sz="4" w:space="0" w:color="auto"/>
              <w:bottom w:val="single" w:sz="4" w:space="0" w:color="auto"/>
            </w:tcBorders>
          </w:tcPr>
          <w:p w:rsidR="00000000" w:rsidRDefault="00D91F62">
            <w:pPr>
              <w:pStyle w:val="aa"/>
              <w:jc w:val="center"/>
            </w:pPr>
            <w:r>
              <w:t>5</w:t>
            </w:r>
          </w:p>
        </w:tc>
      </w:tr>
      <w:tr w:rsidR="00000000">
        <w:tblPrEx>
          <w:tblCellMar>
            <w:top w:w="0" w:type="dxa"/>
            <w:bottom w:w="0" w:type="dxa"/>
          </w:tblCellMar>
        </w:tblPrEx>
        <w:tc>
          <w:tcPr>
            <w:tcW w:w="682" w:type="dxa"/>
            <w:tcBorders>
              <w:top w:val="single" w:sz="4" w:space="0" w:color="auto"/>
              <w:bottom w:val="single" w:sz="4" w:space="0" w:color="auto"/>
              <w:right w:val="single" w:sz="4" w:space="0" w:color="auto"/>
            </w:tcBorders>
          </w:tcPr>
          <w:p w:rsidR="00000000" w:rsidRDefault="00D91F62">
            <w:pPr>
              <w:pStyle w:val="aa"/>
            </w:pPr>
          </w:p>
        </w:tc>
        <w:tc>
          <w:tcPr>
            <w:tcW w:w="2970"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2165"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1939"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1656" w:type="dxa"/>
            <w:tcBorders>
              <w:top w:val="single" w:sz="4" w:space="0" w:color="auto"/>
              <w:left w:val="single" w:sz="4" w:space="0" w:color="auto"/>
              <w:bottom w:val="single" w:sz="4" w:space="0" w:color="auto"/>
            </w:tcBorders>
          </w:tcPr>
          <w:p w:rsidR="00000000" w:rsidRDefault="00D91F62">
            <w:pPr>
              <w:pStyle w:val="aa"/>
            </w:pPr>
          </w:p>
        </w:tc>
      </w:tr>
      <w:tr w:rsidR="00000000">
        <w:tblPrEx>
          <w:tblCellMar>
            <w:top w:w="0" w:type="dxa"/>
            <w:bottom w:w="0" w:type="dxa"/>
          </w:tblCellMar>
        </w:tblPrEx>
        <w:tc>
          <w:tcPr>
            <w:tcW w:w="682" w:type="dxa"/>
            <w:tcBorders>
              <w:top w:val="single" w:sz="4" w:space="0" w:color="auto"/>
              <w:bottom w:val="single" w:sz="4" w:space="0" w:color="auto"/>
              <w:right w:val="single" w:sz="4" w:space="0" w:color="auto"/>
            </w:tcBorders>
          </w:tcPr>
          <w:p w:rsidR="00000000" w:rsidRDefault="00D91F62">
            <w:pPr>
              <w:pStyle w:val="aa"/>
            </w:pPr>
          </w:p>
        </w:tc>
        <w:tc>
          <w:tcPr>
            <w:tcW w:w="2970"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2165"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1939" w:type="dxa"/>
            <w:tcBorders>
              <w:top w:val="single" w:sz="4" w:space="0" w:color="auto"/>
              <w:left w:val="single" w:sz="4" w:space="0" w:color="auto"/>
              <w:bottom w:val="single" w:sz="4" w:space="0" w:color="auto"/>
              <w:right w:val="single" w:sz="4" w:space="0" w:color="auto"/>
            </w:tcBorders>
          </w:tcPr>
          <w:p w:rsidR="00000000" w:rsidRDefault="00D91F62">
            <w:pPr>
              <w:pStyle w:val="aa"/>
            </w:pPr>
          </w:p>
        </w:tc>
        <w:tc>
          <w:tcPr>
            <w:tcW w:w="1656" w:type="dxa"/>
            <w:tcBorders>
              <w:top w:val="single" w:sz="4" w:space="0" w:color="auto"/>
              <w:left w:val="single" w:sz="4" w:space="0" w:color="auto"/>
              <w:bottom w:val="single" w:sz="4" w:space="0" w:color="auto"/>
            </w:tcBorders>
          </w:tcPr>
          <w:p w:rsidR="00000000" w:rsidRDefault="00D91F62">
            <w:pPr>
              <w:pStyle w:val="aa"/>
            </w:pPr>
          </w:p>
        </w:tc>
      </w:tr>
    </w:tbl>
    <w:p w:rsidR="00000000" w:rsidRDefault="00D91F62"/>
    <w:p w:rsidR="00000000" w:rsidRDefault="00D91F62">
      <w:pPr>
        <w:pStyle w:val="ab"/>
        <w:rPr>
          <w:sz w:val="22"/>
          <w:szCs w:val="22"/>
        </w:rPr>
      </w:pPr>
      <w:r>
        <w:rPr>
          <w:sz w:val="22"/>
          <w:szCs w:val="22"/>
        </w:rPr>
        <w:t xml:space="preserve">     Рекомендации  для  получателя  социальных  услуг  в  целях улучшения</w:t>
      </w:r>
    </w:p>
    <w:p w:rsidR="00000000" w:rsidRDefault="00D91F62">
      <w:pPr>
        <w:pStyle w:val="ab"/>
        <w:rPr>
          <w:sz w:val="22"/>
          <w:szCs w:val="22"/>
        </w:rPr>
      </w:pPr>
      <w:r>
        <w:rPr>
          <w:sz w:val="22"/>
          <w:szCs w:val="22"/>
        </w:rPr>
        <w:t>условий его жизнедеятельности</w:t>
      </w:r>
    </w:p>
    <w:p w:rsidR="00000000" w:rsidRDefault="00D91F62">
      <w:pPr>
        <w:pStyle w:val="ab"/>
        <w:rPr>
          <w:sz w:val="22"/>
          <w:szCs w:val="22"/>
        </w:rPr>
      </w:pPr>
      <w:r>
        <w:rPr>
          <w:sz w:val="22"/>
          <w:szCs w:val="22"/>
        </w:rPr>
        <w:t>___________________</w:t>
      </w:r>
      <w:r>
        <w:rPr>
          <w:sz w:val="22"/>
          <w:szCs w:val="22"/>
        </w:rPr>
        <w:t>______________________________________________________</w:t>
      </w:r>
    </w:p>
    <w:p w:rsidR="00000000" w:rsidRDefault="00D91F62">
      <w:pPr>
        <w:pStyle w:val="ab"/>
        <w:rPr>
          <w:sz w:val="22"/>
          <w:szCs w:val="22"/>
        </w:rPr>
      </w:pPr>
      <w:r>
        <w:rPr>
          <w:sz w:val="22"/>
          <w:szCs w:val="22"/>
        </w:rPr>
        <w:t>_________________________________________________________________________</w:t>
      </w:r>
    </w:p>
    <w:p w:rsidR="00000000" w:rsidRDefault="00D91F62">
      <w:pPr>
        <w:pStyle w:val="ab"/>
        <w:rPr>
          <w:sz w:val="22"/>
          <w:szCs w:val="22"/>
        </w:rPr>
      </w:pPr>
      <w:r>
        <w:rPr>
          <w:sz w:val="22"/>
          <w:szCs w:val="22"/>
        </w:rPr>
        <w:t>_________________________________________________________________________</w:t>
      </w:r>
    </w:p>
    <w:p w:rsidR="00000000" w:rsidRDefault="00D91F62">
      <w:pPr>
        <w:pStyle w:val="ab"/>
        <w:rPr>
          <w:sz w:val="22"/>
          <w:szCs w:val="22"/>
        </w:rPr>
      </w:pPr>
      <w:r>
        <w:rPr>
          <w:sz w:val="22"/>
          <w:szCs w:val="22"/>
        </w:rPr>
        <w:t>_____________________________________________________</w:t>
      </w:r>
      <w:r>
        <w:rPr>
          <w:sz w:val="22"/>
          <w:szCs w:val="22"/>
        </w:rPr>
        <w:t>____________________</w:t>
      </w:r>
    </w:p>
    <w:p w:rsidR="00000000" w:rsidRDefault="00D91F62">
      <w:pPr>
        <w:pStyle w:val="ab"/>
        <w:rPr>
          <w:sz w:val="22"/>
          <w:szCs w:val="22"/>
        </w:rPr>
      </w:pPr>
      <w:r>
        <w:rPr>
          <w:sz w:val="22"/>
          <w:szCs w:val="22"/>
        </w:rPr>
        <w:t>_________________________________________________________________________</w:t>
      </w:r>
    </w:p>
    <w:p w:rsidR="00000000" w:rsidRDefault="00D91F62"/>
    <w:p w:rsidR="00000000" w:rsidRDefault="00D91F62">
      <w:pPr>
        <w:pStyle w:val="ab"/>
        <w:rPr>
          <w:sz w:val="22"/>
          <w:szCs w:val="22"/>
        </w:rPr>
      </w:pPr>
      <w:r>
        <w:rPr>
          <w:sz w:val="22"/>
          <w:szCs w:val="22"/>
        </w:rPr>
        <w:t xml:space="preserve">     Форма  социального  обслуживания, в которой предоставлены социальные</w:t>
      </w:r>
    </w:p>
    <w:p w:rsidR="00000000" w:rsidRDefault="00D91F62">
      <w:pPr>
        <w:pStyle w:val="ab"/>
        <w:rPr>
          <w:sz w:val="22"/>
          <w:szCs w:val="22"/>
        </w:rPr>
      </w:pPr>
      <w:r>
        <w:rPr>
          <w:sz w:val="22"/>
          <w:szCs w:val="22"/>
        </w:rPr>
        <w:t>услуги</w:t>
      </w:r>
    </w:p>
    <w:p w:rsidR="00000000" w:rsidRDefault="00D91F62">
      <w:pPr>
        <w:pStyle w:val="ab"/>
        <w:rPr>
          <w:sz w:val="22"/>
          <w:szCs w:val="22"/>
        </w:rPr>
      </w:pPr>
      <w:r>
        <w:rPr>
          <w:sz w:val="22"/>
          <w:szCs w:val="22"/>
        </w:rPr>
        <w:t>_________________________________________________________________________</w:t>
      </w:r>
    </w:p>
    <w:p w:rsidR="00000000" w:rsidRDefault="00D91F62">
      <w:pPr>
        <w:pStyle w:val="ab"/>
        <w:rPr>
          <w:sz w:val="22"/>
          <w:szCs w:val="22"/>
        </w:rPr>
      </w:pPr>
      <w:r>
        <w:rPr>
          <w:sz w:val="22"/>
          <w:szCs w:val="22"/>
        </w:rPr>
        <w:t>_____</w:t>
      </w:r>
      <w:r>
        <w:rPr>
          <w:sz w:val="22"/>
          <w:szCs w:val="22"/>
        </w:rPr>
        <w:t>____________________________________________________________________</w:t>
      </w:r>
    </w:p>
    <w:p w:rsidR="00000000" w:rsidRDefault="00D91F62">
      <w:pPr>
        <w:pStyle w:val="ab"/>
        <w:rPr>
          <w:sz w:val="22"/>
          <w:szCs w:val="22"/>
        </w:rPr>
      </w:pPr>
      <w:r>
        <w:rPr>
          <w:sz w:val="22"/>
          <w:szCs w:val="22"/>
        </w:rPr>
        <w:t xml:space="preserve">     Срочные   социальные  услуги  предоставлены  качественно,  в  полном</w:t>
      </w:r>
    </w:p>
    <w:p w:rsidR="00000000" w:rsidRDefault="00D91F62">
      <w:pPr>
        <w:pStyle w:val="ab"/>
        <w:rPr>
          <w:sz w:val="22"/>
          <w:szCs w:val="22"/>
        </w:rPr>
      </w:pPr>
      <w:r>
        <w:rPr>
          <w:sz w:val="22"/>
          <w:szCs w:val="22"/>
        </w:rPr>
        <w:t>объеме и своевременно, претензий не имею.</w:t>
      </w:r>
    </w:p>
    <w:p w:rsidR="00000000" w:rsidRDefault="00D91F62"/>
    <w:p w:rsidR="00000000" w:rsidRDefault="00D91F62">
      <w:pPr>
        <w:pStyle w:val="ab"/>
        <w:rPr>
          <w:sz w:val="22"/>
          <w:szCs w:val="22"/>
        </w:rPr>
      </w:pPr>
      <w:r>
        <w:rPr>
          <w:sz w:val="22"/>
          <w:szCs w:val="22"/>
        </w:rPr>
        <w:t>Поставщик социальных услуг            Получатель социальных услуг</w:t>
      </w:r>
    </w:p>
    <w:p w:rsidR="00000000" w:rsidRDefault="00D91F62">
      <w:pPr>
        <w:pStyle w:val="ab"/>
        <w:rPr>
          <w:sz w:val="22"/>
          <w:szCs w:val="22"/>
        </w:rPr>
      </w:pPr>
      <w:r>
        <w:rPr>
          <w:sz w:val="22"/>
          <w:szCs w:val="22"/>
        </w:rPr>
        <w:t>____</w:t>
      </w:r>
      <w:r>
        <w:rPr>
          <w:sz w:val="22"/>
          <w:szCs w:val="22"/>
        </w:rPr>
        <w:t>______________________            __________________________________</w:t>
      </w:r>
    </w:p>
    <w:p w:rsidR="00000000" w:rsidRDefault="00D91F62">
      <w:pPr>
        <w:pStyle w:val="ab"/>
        <w:rPr>
          <w:sz w:val="22"/>
          <w:szCs w:val="22"/>
        </w:rPr>
      </w:pPr>
      <w:r>
        <w:rPr>
          <w:sz w:val="22"/>
          <w:szCs w:val="22"/>
        </w:rPr>
        <w:t xml:space="preserve">    (Ф.И.О., подпись)                         (Ф.И.О., подпись)</w:t>
      </w:r>
    </w:p>
    <w:p w:rsidR="00000000" w:rsidRDefault="00D91F62">
      <w:pPr>
        <w:pStyle w:val="ab"/>
        <w:rPr>
          <w:sz w:val="22"/>
          <w:szCs w:val="22"/>
        </w:rPr>
      </w:pPr>
      <w:r>
        <w:rPr>
          <w:sz w:val="22"/>
          <w:szCs w:val="22"/>
        </w:rPr>
        <w:t>____________________________</w:t>
      </w:r>
    </w:p>
    <w:p w:rsidR="00000000" w:rsidRDefault="00D91F62">
      <w:pPr>
        <w:pStyle w:val="ab"/>
        <w:rPr>
          <w:sz w:val="22"/>
          <w:szCs w:val="22"/>
        </w:rPr>
      </w:pPr>
      <w:r>
        <w:rPr>
          <w:sz w:val="22"/>
          <w:szCs w:val="22"/>
        </w:rPr>
        <w:t xml:space="preserve">   (должность)</w:t>
      </w:r>
    </w:p>
    <w:p w:rsidR="00000000" w:rsidRDefault="00D91F62"/>
    <w:p w:rsidR="00000000" w:rsidRDefault="00D91F62"/>
    <w:p w:rsidR="00000000" w:rsidRDefault="00D91F62">
      <w:pPr>
        <w:jc w:val="right"/>
        <w:rPr>
          <w:rStyle w:val="a3"/>
          <w:rFonts w:ascii="Arial" w:hAnsi="Arial" w:cs="Arial"/>
        </w:rPr>
      </w:pPr>
      <w:bookmarkStart w:id="95" w:name="sub_999102"/>
      <w:r>
        <w:rPr>
          <w:rStyle w:val="a3"/>
          <w:rFonts w:ascii="Arial" w:hAnsi="Arial" w:cs="Arial"/>
        </w:rPr>
        <w:t>Приложение 2</w:t>
      </w:r>
    </w:p>
    <w:bookmarkEnd w:id="95"/>
    <w:p w:rsidR="00000000" w:rsidRDefault="00D91F62">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Порядку</w:t>
        </w:r>
      </w:hyperlink>
    </w:p>
    <w:p w:rsidR="00000000" w:rsidRDefault="00D91F62">
      <w:pPr>
        <w:jc w:val="right"/>
        <w:rPr>
          <w:rStyle w:val="a3"/>
          <w:rFonts w:ascii="Arial" w:hAnsi="Arial" w:cs="Arial"/>
        </w:rPr>
      </w:pPr>
      <w:r>
        <w:rPr>
          <w:rStyle w:val="a3"/>
          <w:rFonts w:ascii="Arial" w:hAnsi="Arial" w:cs="Arial"/>
        </w:rPr>
        <w:lastRenderedPageBreak/>
        <w:t>предоста</w:t>
      </w:r>
      <w:r>
        <w:rPr>
          <w:rStyle w:val="a3"/>
          <w:rFonts w:ascii="Arial" w:hAnsi="Arial" w:cs="Arial"/>
        </w:rPr>
        <w:t>вления</w:t>
      </w:r>
    </w:p>
    <w:p w:rsidR="00000000" w:rsidRDefault="00D91F62">
      <w:pPr>
        <w:jc w:val="right"/>
        <w:rPr>
          <w:rStyle w:val="a3"/>
          <w:rFonts w:ascii="Arial" w:hAnsi="Arial" w:cs="Arial"/>
        </w:rPr>
      </w:pPr>
      <w:r>
        <w:rPr>
          <w:rStyle w:val="a3"/>
          <w:rFonts w:ascii="Arial" w:hAnsi="Arial" w:cs="Arial"/>
        </w:rPr>
        <w:t>срочных социальных услуг</w:t>
      </w:r>
    </w:p>
    <w:p w:rsidR="00000000" w:rsidRDefault="00D91F62"/>
    <w:p w:rsidR="00000000" w:rsidRDefault="00D91F62">
      <w:pPr>
        <w:pStyle w:val="1"/>
      </w:pPr>
      <w:r>
        <w:t>Заявление</w:t>
      </w:r>
      <w:r>
        <w:br/>
        <w:t>о предоставлении социальных услуг</w:t>
      </w:r>
    </w:p>
    <w:p w:rsidR="00000000" w:rsidRDefault="00D91F62">
      <w:pPr>
        <w:pStyle w:val="1"/>
      </w:pPr>
    </w:p>
    <w:p w:rsidR="00000000" w:rsidRDefault="00D91F62">
      <w:r>
        <w:t xml:space="preserve">Исключено с 9 сентября 2018 г. - </w:t>
      </w:r>
      <w:hyperlink r:id="rId47" w:history="1">
        <w:r>
          <w:rPr>
            <w:rStyle w:val="a4"/>
          </w:rPr>
          <w:t>Приказ</w:t>
        </w:r>
      </w:hyperlink>
      <w:r>
        <w:t xml:space="preserve"> Министерства социального развития, опеки и попечительства Иркутской</w:t>
      </w:r>
      <w:r>
        <w:t xml:space="preserve"> области от 29 августа 2018 г. N 53-236/18-мпр</w:t>
      </w:r>
    </w:p>
    <w:p w:rsidR="00000000" w:rsidRDefault="00D91F62">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D91F62">
      <w:pPr>
        <w:pStyle w:val="a7"/>
        <w:rPr>
          <w:shd w:val="clear" w:color="auto" w:fill="F0F0F0"/>
        </w:rPr>
      </w:pPr>
      <w:r>
        <w:t xml:space="preserve"> </w:t>
      </w:r>
      <w:hyperlink r:id="rId48" w:history="1">
        <w:r>
          <w:rPr>
            <w:rStyle w:val="a4"/>
            <w:shd w:val="clear" w:color="auto" w:fill="F0F0F0"/>
          </w:rPr>
          <w:t>См. предыдущую редакцию</w:t>
        </w:r>
      </w:hyperlink>
    </w:p>
    <w:p w:rsidR="00000000" w:rsidRDefault="00D91F62">
      <w:pPr>
        <w:pStyle w:val="a7"/>
        <w:rPr>
          <w:shd w:val="clear" w:color="auto" w:fill="F0F0F0"/>
        </w:rPr>
      </w:pPr>
      <w:r>
        <w:t xml:space="preserve"> </w:t>
      </w:r>
    </w:p>
    <w:p w:rsidR="00000000" w:rsidRDefault="00D91F62">
      <w:pPr>
        <w:jc w:val="right"/>
        <w:rPr>
          <w:rStyle w:val="a3"/>
          <w:rFonts w:ascii="Arial" w:hAnsi="Arial" w:cs="Arial"/>
        </w:rPr>
      </w:pPr>
      <w:bookmarkStart w:id="96" w:name="sub_999103"/>
      <w:r>
        <w:rPr>
          <w:rStyle w:val="a3"/>
          <w:rFonts w:ascii="Arial" w:hAnsi="Arial" w:cs="Arial"/>
        </w:rPr>
        <w:t>Приложение 3</w:t>
      </w:r>
    </w:p>
    <w:bookmarkEnd w:id="96"/>
    <w:p w:rsidR="00000000" w:rsidRDefault="00D91F62">
      <w:pPr>
        <w:jc w:val="right"/>
        <w:rPr>
          <w:rStyle w:val="a3"/>
          <w:rFonts w:ascii="Arial" w:hAnsi="Arial" w:cs="Arial"/>
        </w:rPr>
      </w:pPr>
      <w:r>
        <w:rPr>
          <w:rStyle w:val="a3"/>
          <w:rFonts w:ascii="Arial" w:hAnsi="Arial" w:cs="Arial"/>
        </w:rPr>
        <w:t xml:space="preserve">к </w:t>
      </w:r>
      <w:hyperlink w:anchor="sub_9991" w:history="1">
        <w:r>
          <w:rPr>
            <w:rStyle w:val="a4"/>
            <w:rFonts w:ascii="Arial" w:hAnsi="Arial" w:cs="Arial"/>
          </w:rPr>
          <w:t>Порядку</w:t>
        </w:r>
      </w:hyperlink>
    </w:p>
    <w:p w:rsidR="00000000" w:rsidRDefault="00D91F62">
      <w:pPr>
        <w:jc w:val="right"/>
        <w:rPr>
          <w:rStyle w:val="a3"/>
          <w:rFonts w:ascii="Arial" w:hAnsi="Arial" w:cs="Arial"/>
        </w:rPr>
      </w:pPr>
      <w:r>
        <w:rPr>
          <w:rStyle w:val="a3"/>
          <w:rFonts w:ascii="Arial" w:hAnsi="Arial" w:cs="Arial"/>
        </w:rPr>
        <w:t>предоставлен</w:t>
      </w:r>
      <w:r>
        <w:rPr>
          <w:rStyle w:val="a3"/>
          <w:rFonts w:ascii="Arial" w:hAnsi="Arial" w:cs="Arial"/>
        </w:rPr>
        <w:t>ия</w:t>
      </w:r>
    </w:p>
    <w:p w:rsidR="00000000" w:rsidRDefault="00D91F62">
      <w:pPr>
        <w:jc w:val="right"/>
        <w:rPr>
          <w:rStyle w:val="a3"/>
          <w:rFonts w:ascii="Arial" w:hAnsi="Arial" w:cs="Arial"/>
        </w:rPr>
      </w:pPr>
      <w:r>
        <w:rPr>
          <w:rStyle w:val="a3"/>
          <w:rFonts w:ascii="Arial" w:hAnsi="Arial" w:cs="Arial"/>
        </w:rPr>
        <w:t>срочных социальных услуг</w:t>
      </w:r>
    </w:p>
    <w:p w:rsidR="00000000" w:rsidRDefault="00D91F62"/>
    <w:p w:rsidR="00000000" w:rsidRDefault="00D91F62"/>
    <w:p w:rsidR="00000000" w:rsidRDefault="00D91F62">
      <w:pPr>
        <w:pStyle w:val="1"/>
      </w:pPr>
      <w:r>
        <w:t>Заявление</w:t>
      </w:r>
      <w:r>
        <w:br/>
        <w:t>о предоставлении социальных услуг</w:t>
      </w:r>
    </w:p>
    <w:p w:rsidR="00000000" w:rsidRDefault="00D91F62">
      <w:pPr>
        <w:pStyle w:val="1"/>
      </w:pPr>
    </w:p>
    <w:p w:rsidR="00000000" w:rsidRDefault="00D91F62">
      <w:r>
        <w:t xml:space="preserve">Исключено с 9 сентября 2018 г. - </w:t>
      </w:r>
      <w:hyperlink r:id="rId49" w:history="1">
        <w:r>
          <w:rPr>
            <w:rStyle w:val="a4"/>
          </w:rPr>
          <w:t>Приказ</w:t>
        </w:r>
      </w:hyperlink>
      <w:r>
        <w:t xml:space="preserve"> Министерства социального развития, опеки и попечительства Иркутской области от 29 августа 2018 г. N 53-236/18-мпр</w:t>
      </w:r>
    </w:p>
    <w:p w:rsidR="00000000" w:rsidRDefault="00D91F62">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D91F62">
      <w:pPr>
        <w:pStyle w:val="a7"/>
        <w:rPr>
          <w:shd w:val="clear" w:color="auto" w:fill="F0F0F0"/>
        </w:rPr>
      </w:pPr>
      <w:r>
        <w:t xml:space="preserve"> </w:t>
      </w:r>
      <w:hyperlink r:id="rId50" w:history="1">
        <w:r>
          <w:rPr>
            <w:rStyle w:val="a4"/>
            <w:shd w:val="clear" w:color="auto" w:fill="F0F0F0"/>
          </w:rPr>
          <w:t>См. предыдущую редакцию</w:t>
        </w:r>
      </w:hyperlink>
    </w:p>
    <w:p w:rsidR="00D91F62" w:rsidRDefault="00D91F62">
      <w:pPr>
        <w:pStyle w:val="a7"/>
        <w:rPr>
          <w:shd w:val="clear" w:color="auto" w:fill="F0F0F0"/>
        </w:rPr>
      </w:pPr>
      <w:r>
        <w:t xml:space="preserve"> </w:t>
      </w:r>
    </w:p>
    <w:sectPr w:rsidR="00D91F62">
      <w:headerReference w:type="default" r:id="rId51"/>
      <w:footerReference w:type="default" r:id="rId52"/>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F62" w:rsidRDefault="00D91F62">
      <w:r>
        <w:separator/>
      </w:r>
    </w:p>
  </w:endnote>
  <w:endnote w:type="continuationSeparator" w:id="0">
    <w:p w:rsidR="00D91F62" w:rsidRDefault="00D9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D91F62">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31.10.2025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D91F62">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D91F62">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sidR="00955A07">
            <w:rPr>
              <w:rFonts w:ascii="Times New Roman" w:hAnsi="Times New Roman" w:cs="Times New Roman"/>
              <w:sz w:val="20"/>
              <w:szCs w:val="20"/>
            </w:rPr>
            <w:fldChar w:fldCharType="separate"/>
          </w:r>
          <w:r w:rsidR="00955A07">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sidR="00955A07">
            <w:rPr>
              <w:rFonts w:ascii="Times New Roman" w:hAnsi="Times New Roman" w:cs="Times New Roman"/>
              <w:sz w:val="20"/>
              <w:szCs w:val="20"/>
            </w:rPr>
            <w:fldChar w:fldCharType="separate"/>
          </w:r>
          <w:r w:rsidR="00955A07">
            <w:rPr>
              <w:rFonts w:ascii="Times New Roman" w:hAnsi="Times New Roman" w:cs="Times New Roman"/>
              <w:noProof/>
              <w:sz w:val="20"/>
              <w:szCs w:val="20"/>
            </w:rPr>
            <w:t>13</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F62" w:rsidRDefault="00D91F62">
      <w:r>
        <w:separator/>
      </w:r>
    </w:p>
  </w:footnote>
  <w:footnote w:type="continuationSeparator" w:id="0">
    <w:p w:rsidR="00D91F62" w:rsidRDefault="00D91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91F62">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30 декабря 2014 г. 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A07"/>
    <w:rsid w:val="00955A07"/>
    <w:rsid w:val="00D91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3FE561-8B81-4903-9D5D-07D45256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34876909/9991" TargetMode="External"/><Relationship Id="rId18" Type="http://schemas.openxmlformats.org/officeDocument/2006/relationships/hyperlink" Target="https://internet.garant.ru/document/redirect/70552648/0" TargetMode="External"/><Relationship Id="rId26" Type="http://schemas.openxmlformats.org/officeDocument/2006/relationships/hyperlink" Target="https://internet.garant.ru/document/redirect/21640430/0" TargetMode="External"/><Relationship Id="rId39" Type="http://schemas.openxmlformats.org/officeDocument/2006/relationships/hyperlink" Target="https://internet.garant.ru/document/redirect/408503455/9244" TargetMode="External"/><Relationship Id="rId21" Type="http://schemas.openxmlformats.org/officeDocument/2006/relationships/hyperlink" Target="https://internet.garant.ru/document/redirect/400524151/11" TargetMode="External"/><Relationship Id="rId34" Type="http://schemas.openxmlformats.org/officeDocument/2006/relationships/hyperlink" Target="https://internet.garant.ru/document/redirect/70665992/1000" TargetMode="External"/><Relationship Id="rId42" Type="http://schemas.openxmlformats.org/officeDocument/2006/relationships/hyperlink" Target="https://internet.garant.ru/document/redirect/409206760/122" TargetMode="External"/><Relationship Id="rId47" Type="http://schemas.openxmlformats.org/officeDocument/2006/relationships/hyperlink" Target="https://internet.garant.ru/document/redirect/44094492/13" TargetMode="External"/><Relationship Id="rId50" Type="http://schemas.openxmlformats.org/officeDocument/2006/relationships/hyperlink" Target="https://internet.garant.ru/document/redirect/34876909/999103" TargetMode="External"/><Relationship Id="rId7" Type="http://schemas.openxmlformats.org/officeDocument/2006/relationships/hyperlink" Target="https://internet.garant.ru/document/redirect/70552648/27" TargetMode="External"/><Relationship Id="rId2" Type="http://schemas.openxmlformats.org/officeDocument/2006/relationships/styles" Target="styles.xml"/><Relationship Id="rId16" Type="http://schemas.openxmlformats.org/officeDocument/2006/relationships/hyperlink" Target="https://internet.garant.ru/document/redirect/10103000/0" TargetMode="External"/><Relationship Id="rId29" Type="http://schemas.openxmlformats.org/officeDocument/2006/relationships/hyperlink" Target="https://internet.garant.ru/document/redirect/70552648/311" TargetMode="External"/><Relationship Id="rId11" Type="http://schemas.openxmlformats.org/officeDocument/2006/relationships/hyperlink" Target="https://internet.garant.ru/document/redirect/34863816/0" TargetMode="External"/><Relationship Id="rId24" Type="http://schemas.openxmlformats.org/officeDocument/2006/relationships/hyperlink" Target="https://internet.garant.ru/document/redirect/408508403/99" TargetMode="External"/><Relationship Id="rId32" Type="http://schemas.openxmlformats.org/officeDocument/2006/relationships/hyperlink" Target="https://internet.garant.ru/document/redirect/34762593/9991" TargetMode="External"/><Relationship Id="rId37" Type="http://schemas.openxmlformats.org/officeDocument/2006/relationships/hyperlink" Target="https://internet.garant.ru/document/redirect/49471367/9242" TargetMode="External"/><Relationship Id="rId40" Type="http://schemas.openxmlformats.org/officeDocument/2006/relationships/hyperlink" Target="https://internet.garant.ru/document/redirect/409206760/122" TargetMode="External"/><Relationship Id="rId45" Type="http://schemas.openxmlformats.org/officeDocument/2006/relationships/hyperlink" Target="https://internet.garant.ru/document/redirect/400524151/12"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nternet.garant.ru/document/redirect/34709793/0" TargetMode="External"/><Relationship Id="rId19" Type="http://schemas.openxmlformats.org/officeDocument/2006/relationships/hyperlink" Target="https://internet.garant.ru/document/redirect/34762039/0" TargetMode="External"/><Relationship Id="rId31" Type="http://schemas.openxmlformats.org/officeDocument/2006/relationships/hyperlink" Target="https://internet.garant.ru/document/redirect/34766149/1" TargetMode="External"/><Relationship Id="rId44" Type="http://schemas.openxmlformats.org/officeDocument/2006/relationships/hyperlink" Target="https://internet.garant.ru/document/redirect/410987670/3"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ernet.garant.ru/document/redirect/34709793/9991" TargetMode="External"/><Relationship Id="rId14" Type="http://schemas.openxmlformats.org/officeDocument/2006/relationships/hyperlink" Target="https://internet.garant.ru/document/redirect/70552648/27" TargetMode="External"/><Relationship Id="rId22" Type="http://schemas.openxmlformats.org/officeDocument/2006/relationships/hyperlink" Target="https://internet.garant.ru/document/redirect/49469084/98" TargetMode="External"/><Relationship Id="rId27" Type="http://schemas.openxmlformats.org/officeDocument/2006/relationships/hyperlink" Target="https://internet.garant.ru/document/redirect/411630177/5" TargetMode="External"/><Relationship Id="rId30" Type="http://schemas.openxmlformats.org/officeDocument/2006/relationships/hyperlink" Target="https://internet.garant.ru/document/redirect/70552648/312" TargetMode="External"/><Relationship Id="rId35" Type="http://schemas.openxmlformats.org/officeDocument/2006/relationships/hyperlink" Target="https://internet.garant.ru/document/redirect/70665992/0" TargetMode="External"/><Relationship Id="rId43" Type="http://schemas.openxmlformats.org/officeDocument/2006/relationships/hyperlink" Target="https://internet.garant.ru/document/redirect/12177515/0" TargetMode="External"/><Relationship Id="rId48" Type="http://schemas.openxmlformats.org/officeDocument/2006/relationships/hyperlink" Target="https://internet.garant.ru/document/redirect/34876909/999102" TargetMode="External"/><Relationship Id="rId8" Type="http://schemas.openxmlformats.org/officeDocument/2006/relationships/hyperlink" Target="https://internet.garant.ru/document/redirect/21698068/21"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internet.garant.ru/document/redirect/44094492/11" TargetMode="External"/><Relationship Id="rId17" Type="http://schemas.openxmlformats.org/officeDocument/2006/relationships/hyperlink" Target="https://internet.garant.ru/document/redirect/12116087/0" TargetMode="External"/><Relationship Id="rId25" Type="http://schemas.openxmlformats.org/officeDocument/2006/relationships/hyperlink" Target="https://internet.garant.ru/document/redirect/21640430/0" TargetMode="External"/><Relationship Id="rId33" Type="http://schemas.openxmlformats.org/officeDocument/2006/relationships/hyperlink" Target="https://internet.garant.ru/document/redirect/34762593/0" TargetMode="External"/><Relationship Id="rId38" Type="http://schemas.openxmlformats.org/officeDocument/2006/relationships/hyperlink" Target="https://internet.garant.ru/document/redirect/409206760/121" TargetMode="External"/><Relationship Id="rId46" Type="http://schemas.openxmlformats.org/officeDocument/2006/relationships/hyperlink" Target="https://internet.garant.ru/document/redirect/49469084/999101" TargetMode="External"/><Relationship Id="rId20" Type="http://schemas.openxmlformats.org/officeDocument/2006/relationships/hyperlink" Target="https://internet.garant.ru/document/redirect/404879109/11" TargetMode="External"/><Relationship Id="rId41" Type="http://schemas.openxmlformats.org/officeDocument/2006/relationships/hyperlink" Target="https://internet.garant.ru/document/redirect/409206760/122"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34726220/0" TargetMode="External"/><Relationship Id="rId23" Type="http://schemas.openxmlformats.org/officeDocument/2006/relationships/hyperlink" Target="https://internet.garant.ru/document/redirect/411612721/1" TargetMode="External"/><Relationship Id="rId28" Type="http://schemas.openxmlformats.org/officeDocument/2006/relationships/hyperlink" Target="https://internet.garant.ru/document/redirect/408508189/919" TargetMode="External"/><Relationship Id="rId36" Type="http://schemas.openxmlformats.org/officeDocument/2006/relationships/hyperlink" Target="https://internet.garant.ru/document/redirect/401411676/4" TargetMode="External"/><Relationship Id="rId49" Type="http://schemas.openxmlformats.org/officeDocument/2006/relationships/hyperlink" Target="https://internet.garant.ru/document/redirect/44094492/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5473</Words>
  <Characters>31200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Ирина</cp:lastModifiedBy>
  <cp:revision>2</cp:revision>
  <dcterms:created xsi:type="dcterms:W3CDTF">2025-11-05T02:51:00Z</dcterms:created>
  <dcterms:modified xsi:type="dcterms:W3CDTF">2025-11-05T02:51:00Z</dcterms:modified>
</cp:coreProperties>
</file>