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015" w:rsidRPr="00BF4015" w:rsidRDefault="00BF4015" w:rsidP="00D003C1">
      <w:pPr>
        <w:shd w:val="clear" w:color="auto" w:fill="FFFFFF"/>
        <w:spacing w:line="240" w:lineRule="auto"/>
        <w:ind w:firstLine="0"/>
        <w:jc w:val="center"/>
        <w:outlineLvl w:val="0"/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БИЗНЕС-ПЛАН</w:t>
      </w:r>
    </w:p>
    <w:p w:rsidR="00BF4015" w:rsidRPr="00BF4015" w:rsidRDefault="00BF4015" w:rsidP="00D003C1">
      <w:pPr>
        <w:shd w:val="clear" w:color="auto" w:fill="FFFFFF"/>
        <w:spacing w:line="240" w:lineRule="auto"/>
        <w:ind w:firstLine="0"/>
        <w:jc w:val="center"/>
        <w:outlineLvl w:val="0"/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«Производство и реализация домашней выпечки на заказ»</w:t>
      </w:r>
    </w:p>
    <w:p w:rsidR="00BF4015" w:rsidRPr="00BF4015" w:rsidRDefault="00BF4015" w:rsidP="00BF4015">
      <w:pPr>
        <w:shd w:val="clear" w:color="auto" w:fill="FFFFFF"/>
        <w:spacing w:before="360" w:after="180" w:line="420" w:lineRule="atLeast"/>
        <w:ind w:firstLine="0"/>
        <w:jc w:val="left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1. ДАННЫЕ О ЗАЯВИТЕЛЯ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ФИО: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  <w:r w:rsidR="00D003C1"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Дата рождения: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ИНН: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Контактный телефон: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Электронная почта:</w:t>
      </w:r>
      <w:r w:rsidR="00D003C1" w:rsidRPr="00D003C1">
        <w:rPr>
          <w:lang w:val="ru-RU"/>
        </w:rPr>
        <w:t xml:space="preserve"> 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Адрес места жительства: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Иркутская область, г. Усть-Кут,</w:t>
      </w:r>
      <w:r w:rsidR="00D003C1"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ул.___________д. ______кв._______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об образовании: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 Наименование образовательной организации: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Период обучения: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="00D003C1"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Полученная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специальность (квалификация, профессия):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</w:p>
    <w:p w:rsidR="00BF4015" w:rsidRPr="00BF4015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об опыте работы в выбранной сфере деятельности: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Опыт домашней выпечки на заказ —</w:t>
      </w:r>
      <w:r w:rsid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BF4015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(указать период, если есть).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Ранее работала: наименование организации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, должность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, период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="00D003C1"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(если релевантно).</w:t>
      </w:r>
    </w:p>
    <w:p w:rsidR="00BF4015" w:rsidRPr="00D003C1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bCs/>
          <w:vanish/>
          <w:color w:val="000000"/>
          <w:sz w:val="24"/>
          <w:szCs w:val="24"/>
          <w:lang w:val="ru-RU" w:eastAsia="ru-RU" w:bidi="ar-SA"/>
          <w:specVanish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Имеющиеся навыки:</w:t>
      </w:r>
      <w:r w:rsidR="00D003C1">
        <w:rPr>
          <w:lang w:val="ru-RU"/>
        </w:rPr>
        <w:t xml:space="preserve"> 1)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Приготовление хлебобулочных и мучных кондитерских изделий (хлеб на закваске, булочки, пироги, кексы, печенье);</w:t>
      </w:r>
      <w:r w:rsidR="00D003C1" w:rsidRPr="00D003C1">
        <w:rPr>
          <w:lang w:val="ru-RU"/>
        </w:rPr>
        <w:t xml:space="preserve"> </w:t>
      </w:r>
      <w:r w:rsid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2)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Работа с тестом различного типа (дрожжевое, слоёное, песочное, бисквитное);</w:t>
      </w:r>
      <w:r w:rsidR="00D003C1" w:rsidRPr="00D003C1">
        <w:rPr>
          <w:lang w:val="ru-RU"/>
        </w:rPr>
        <w:t xml:space="preserve"> </w:t>
      </w:r>
      <w:r w:rsid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3)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Оформление и упаковка готовой продукции;</w:t>
      </w:r>
      <w:r w:rsidR="00D003C1" w:rsidRPr="00D003C1">
        <w:rPr>
          <w:lang w:val="ru-RU"/>
        </w:rPr>
        <w:t xml:space="preserve"> </w:t>
      </w:r>
      <w:r w:rsid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4)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Работа с заказчиками, приём и оформление заказов;</w:t>
      </w:r>
      <w:r w:rsidR="00D003C1" w:rsidRPr="00D003C1">
        <w:rPr>
          <w:lang w:val="ru-RU"/>
        </w:rPr>
        <w:t xml:space="preserve"> </w:t>
      </w:r>
      <w:r w:rsidR="00D003C1">
        <w:rPr>
          <w:lang w:val="ru-RU"/>
        </w:rPr>
        <w:t xml:space="preserve">5)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Ведение соц</w:t>
      </w:r>
      <w:r w:rsid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иальных </w:t>
      </w:r>
      <w:r w:rsidR="00D003C1" w:rsidRPr="00D003C1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сетей, фотосъёмка готовой продукции.</w:t>
      </w:r>
    </w:p>
    <w:p w:rsidR="00D003C1" w:rsidRDefault="00D003C1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ascii="Arial" w:eastAsia="Times New Roman" w:hAnsi="Arial" w:cs="Arial"/>
          <w:b/>
          <w:bCs/>
          <w:color w:val="000000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ru-RU" w:eastAsia="ru-RU" w:bidi="ar-SA"/>
        </w:rPr>
        <w:t xml:space="preserve"> </w:t>
      </w:r>
    </w:p>
    <w:p w:rsidR="00D003C1" w:rsidRPr="00BF4015" w:rsidRDefault="00D003C1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003C1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Потребность в обучении (повышении квалификации</w:t>
      </w:r>
      <w:r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>)</w:t>
      </w:r>
      <w:r w:rsidRPr="00D003C1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 xml:space="preserve">: </w:t>
      </w:r>
      <w:r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>Необходимо пройти курсы по кондитерскому делу и декорированию выпечки для расширения ассортимента (торты, декор изделий), а также обучение по пищевой безопасности и санитарным нормам. Это позволит повысить качество продукции, расширить клиентскую базу и снизить риск нарушений санитарных требований.</w:t>
      </w:r>
    </w:p>
    <w:p w:rsidR="00BF4015" w:rsidRPr="000463E2" w:rsidRDefault="00BF4015" w:rsidP="000463E2">
      <w:pPr>
        <w:shd w:val="clear" w:color="auto" w:fill="FFFFFF"/>
        <w:spacing w:before="360" w:after="180" w:line="420" w:lineRule="atLeast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lastRenderedPageBreak/>
        <w:t>2. ОПИСАНИЕ ПРЕДПРИНИМАТЕЛЬСКОЙ ДЕЯТЕЛЬНОСТИ</w:t>
      </w:r>
    </w:p>
    <w:p w:rsidR="00BF4015" w:rsidRPr="000463E2" w:rsidRDefault="00BF4015" w:rsidP="00046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Вид деятельности согласно ОКВЭД: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10.71 — «Производство хлеба и мучных кондитерских изделий недлительного хранения».</w:t>
      </w:r>
    </w:p>
    <w:p w:rsidR="00BF4015" w:rsidRPr="000463E2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Место осуществления деятельности: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Адрес: И</w:t>
      </w:r>
      <w:r w:rsid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ркутская область, г. Усть-Кут, 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_____________ (адрес жилого помещения). Правовое обоснование: помещение находится в собственности </w:t>
      </w:r>
      <w:r w:rsidRPr="000463E2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(указать: собственность / аренда / найм жилья).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Выделена отдельная производственная зона на кухне площадью 12 кв. м. Стоимость аренды: не применимо (собственное жильё) / ___________ руб. в месяц (если аренда).</w:t>
      </w:r>
    </w:p>
    <w:p w:rsidR="00BF4015" w:rsidRPr="000463E2" w:rsidRDefault="00BF4015" w:rsidP="00046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Система налогообложения: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Налог на профессиональный доход (НПД, самозанятость), ставка 4% при реализации физическим лицам.</w:t>
      </w:r>
    </w:p>
    <w:p w:rsidR="00BF4015" w:rsidRPr="000463E2" w:rsidRDefault="00BF4015" w:rsidP="00713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Описание бизнес-проекта: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Проект предполагает организацию домашнего мини-производства хлебобулочных и мучных кондитерских изделий на заказ в г. Усть-Кут. Выпечка производится в домашних условиях с использованием профессионального оборудования, закупленного за счёт средств социального контракта. Продукция реализуется частным лицам через соц</w:t>
      </w:r>
      <w:r w:rsid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иальные 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сети, мессенджеры </w:t>
      </w:r>
      <w:r w:rsidR="000463E2">
        <w:rPr>
          <w:rFonts w:eastAsia="Times New Roman"/>
          <w:color w:val="000000"/>
          <w:sz w:val="24"/>
          <w:szCs w:val="24"/>
          <w:lang w:val="ru-RU" w:eastAsia="ru-RU" w:bidi="ar-SA"/>
        </w:rPr>
        <w:t>и Авито, а также на ярмарках и различные мероприятия в городе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. Акцент — на натуральные ингредиенты, отсутствие улучшителей и консервантов, индивидуальный подход к заказчику.</w:t>
      </w:r>
    </w:p>
    <w:p w:rsidR="00BF4015" w:rsidRPr="000463E2" w:rsidRDefault="00BF4015" w:rsidP="000463E2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Описание производимого продукта (товара, работы, услуги):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Хлеб на закваске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(ржаной, пшеничный, цельнозерновой) — 500–700 г;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Булочки сдобные с начинками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(капуста, мясо, яблоко, корица) — 80–100 г;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Пироги закрытые и открытые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(мясные, рыбные, сладкие, овощные) — 600–800 г;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Кексы и маффины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(шоколадный, творожный, ягодный) — 100–120 г;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Печенье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(овсяное, песочное, имбирное) — 200–300 г;</w:t>
      </w:r>
    </w:p>
    <w:p w:rsidR="00BF4015" w:rsidRPr="000463E2" w:rsidRDefault="00BF4015" w:rsidP="00713B0B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Праздничная выпечка на заказ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(коврижки, пироги к мероприятиям, подарочные наборы).</w:t>
      </w:r>
    </w:p>
    <w:p w:rsidR="00BF4015" w:rsidRPr="000463E2" w:rsidRDefault="00BF4015" w:rsidP="00713B0B">
      <w:pP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Все изделия изготавливаются из натуральных ингредиентов без добавления улучшителей муки, консервантов и искусственных ароматизаторов. Срок хранения — от 24 до 72 часов в зависимости от вида продукции.</w:t>
      </w:r>
    </w:p>
    <w:p w:rsidR="00BF4015" w:rsidRPr="000463E2" w:rsidRDefault="00BF4015" w:rsidP="00713B0B">
      <w:pP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Сведения о наличии основных средств, материально-производственных запасов для осуществления деятельности: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На момент подачи заявки имеются: бытовая электрическая духовка, кухонные весы, базовый набор форм для выпечки, разделочные доски, кухонный миксер бытового класса. Производительность и качество ограничены бытовым оборудованием.</w:t>
      </w:r>
    </w:p>
    <w:p w:rsidR="00BF4015" w:rsidRDefault="00BF4015" w:rsidP="00713B0B">
      <w:pPr>
        <w:shd w:val="clear" w:color="auto" w:fill="FFFFFF"/>
        <w:spacing w:before="120" w:after="120" w:line="420" w:lineRule="atLeast"/>
        <w:ind w:firstLine="0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713B0B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Перечень основных средств, материально-производственных запасов, которые планируется приобрести за счёт средств социального контракта:</w:t>
      </w:r>
    </w:p>
    <w:tbl>
      <w:tblPr>
        <w:tblW w:w="13793" w:type="dxa"/>
        <w:tblInd w:w="219" w:type="dxa"/>
        <w:tblLayout w:type="fixed"/>
        <w:tblLook w:val="04A0" w:firstRow="1" w:lastRow="0" w:firstColumn="1" w:lastColumn="0" w:noHBand="0" w:noVBand="1"/>
      </w:tblPr>
      <w:tblGrid>
        <w:gridCol w:w="5021"/>
        <w:gridCol w:w="1276"/>
        <w:gridCol w:w="1984"/>
        <w:gridCol w:w="2268"/>
        <w:gridCol w:w="3244"/>
      </w:tblGrid>
      <w:tr w:rsidR="00ED2019" w:rsidTr="00ED2019">
        <w:trPr>
          <w:trHeight w:val="308"/>
        </w:trPr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Кол</w:t>
            </w: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eastAsia="ru-RU" w:bidi="ar-SA"/>
              </w:rPr>
              <w:t>-</w:t>
            </w: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во, 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Стоимость, руб.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ind w:firstLine="0"/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Наименование поставщика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ind w:firstLine="0"/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Критерий выбора</w:t>
            </w:r>
          </w:p>
        </w:tc>
      </w:tr>
      <w:tr w:rsidR="00ED2019" w:rsidRPr="00824AA4" w:rsidTr="00ED2019">
        <w:trPr>
          <w:trHeight w:val="34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1. Конвекционная печь UNOX XEBC-0121-EPR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85 000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«Торготехника», онлайн-магазин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Равномерность выпекания, компактность, соответствие объёму производства</w:t>
            </w:r>
          </w:p>
        </w:tc>
      </w:tr>
      <w:tr w:rsidR="00ED2019" w:rsidTr="00ED2019">
        <w:trPr>
          <w:trHeight w:val="34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2. Тестомес Globe SP20 (20 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35 000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«Торготехника»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Производительность, надёжность, цена</w:t>
            </w:r>
          </w:p>
        </w:tc>
      </w:tr>
      <w:tr w:rsidR="00ED2019" w:rsidRPr="00824AA4" w:rsidTr="00ED2019">
        <w:trPr>
          <w:trHeight w:val="20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3. Планетарный миксер Tribest HM-50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22 000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«КухняМаркет»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Мощность, кол-во насадок, цена</w:t>
            </w:r>
          </w:p>
        </w:tc>
      </w:tr>
      <w:tr w:rsidR="00ED2019" w:rsidRPr="00824AA4" w:rsidTr="00ED2019">
        <w:trPr>
          <w:trHeight w:val="338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4. Расстоечный шкаф LABYRINTH E1С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«Торготехника»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Контроль температуры и влажности для дрожжевого теста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5. Холодильный шкаф Polair СВ105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35 000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«Холодильник.ру»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Объём, энергоэффективность, цена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6. Электронные весы CAS ER-II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6 000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«Весы.ру»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Точность, компактность</w:t>
            </w:r>
          </w:p>
        </w:tc>
      </w:tr>
      <w:tr w:rsidR="00ED2019" w:rsidRPr="00824AA4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lastRenderedPageBreak/>
              <w:t>7. Формы для хлеба, кексов, пирогов (комплект)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«Пекмаркет»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Ассортимент форм, материал (силикон, металл)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8. Противни перфорированные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«Пекмаркет»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Совместимость с печью, паропроницаемость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9. Производственные столы нержавеющие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«Металл-Сервис»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Площадь рабочей поверхности, гигиеничность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10. Запаиватель пакетов ручной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«Упаковка-Сервис»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Цена, простота использования</w:t>
            </w:r>
          </w:p>
        </w:tc>
      </w:tr>
      <w:tr w:rsidR="00ED2019" w:rsidRPr="00824AA4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11. Блендер-процессор Kitfort KT-1308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12 000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«Китфорт»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Мощность, кол-во функций, цена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12. Сырьё и материалы на первый месяц (мука, сахар, масло, яйца, дрожжи, закваска, начинки)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45 000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Оптовые поставщики г. Усть-Кут, Иркутск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Цена, качество, локальность поставок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13. Упаковочные материалы (крафт-пакеты, коробки, наклейки, пергамент)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20 000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«Упаковка-Сервис»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Экологичность, цена, внешний вид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14. </w:t>
            </w: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Стеллажи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eastAsia="ru-RU" w:bidi="ar-SA"/>
              </w:rPr>
              <w:t>W</w:t>
            </w:r>
            <w:r w:rsidRPr="00713B0B">
              <w:rPr>
                <w:rFonts w:eastAsia="Times New Roman"/>
                <w:sz w:val="24"/>
                <w:szCs w:val="24"/>
                <w:lang w:val="ru-RU" w:eastAsia="ru-RU" w:bidi="ar-SA"/>
              </w:rPr>
              <w:t>ildberries.ru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Цена, оперативность</w:t>
            </w:r>
          </w:p>
        </w:tc>
      </w:tr>
      <w:tr w:rsidR="00ED2019" w:rsidRPr="00ED2019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15. Санитарная одежда, инвентарь (фартуки, колпаки, перчатки, термометры)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6 000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ООО «Спецодежда-Сервис»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ED2019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0463E2">
              <w:rPr>
                <w:rFonts w:eastAsia="Times New Roman"/>
                <w:sz w:val="24"/>
                <w:szCs w:val="24"/>
                <w:lang w:val="ru-RU" w:eastAsia="ru-RU" w:bidi="ar-SA"/>
              </w:rPr>
              <w:t>Соответствие СанПиН, цена</w:t>
            </w:r>
          </w:p>
        </w:tc>
      </w:tr>
      <w:tr w:rsidR="00EC4A0C" w:rsidRPr="00824AA4" w:rsidTr="00ED2019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0C" w:rsidRPr="000463E2" w:rsidRDefault="00EC4A0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lastRenderedPageBreak/>
              <w:t xml:space="preserve">16. Обучение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0C" w:rsidRPr="000463E2" w:rsidRDefault="00EC4A0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0C" w:rsidRPr="000463E2" w:rsidRDefault="00EC4A0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30 000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0C" w:rsidRPr="000463E2" w:rsidRDefault="00B97273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Школа «Кейко» (АНО ДПО «Академия кондитерского искусства»)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0C" w:rsidRPr="000463E2" w:rsidRDefault="00B97273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Крупнейшая кондитерская онлайн-школа в России, лицензия на образовательную деятельность есть</w:t>
            </w:r>
          </w:p>
        </w:tc>
      </w:tr>
      <w:tr w:rsidR="00ED2019" w:rsidRPr="00EC4A0C" w:rsidTr="00ED2019">
        <w:trPr>
          <w:trHeight w:val="10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019" w:rsidRPr="001D18FB" w:rsidRDefault="00ED2019" w:rsidP="00ED2019">
            <w:pPr>
              <w:tabs>
                <w:tab w:val="left" w:pos="425"/>
              </w:tabs>
              <w:ind w:firstLin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</w:tcPr>
          <w:p w:rsidR="00ED2019" w:rsidRPr="00EC4A0C" w:rsidRDefault="00ED2019" w:rsidP="00ED2019">
            <w:pPr>
              <w:ind w:firstLine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D2019" w:rsidRDefault="00EC4A0C" w:rsidP="00ED2019">
            <w:pPr>
              <w:ind w:firstLine="0"/>
              <w:jc w:val="right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38</w:t>
            </w:r>
            <w:r w:rsidR="00ED2019">
              <w:rPr>
                <w:b/>
                <w:bCs/>
                <w:sz w:val="24"/>
                <w:szCs w:val="24"/>
                <w:lang w:val="ru-RU"/>
              </w:rPr>
              <w:t>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C4A0C" w:rsidRDefault="00ED2019" w:rsidP="00ED2019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C4A0C" w:rsidRDefault="00ED2019" w:rsidP="00ED2019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BF4015" w:rsidRPr="000463E2" w:rsidRDefault="00BF4015" w:rsidP="00ED2019">
      <w:pPr>
        <w:shd w:val="clear" w:color="auto" w:fill="FFFFFF"/>
        <w:spacing w:before="120" w:after="120" w:line="420" w:lineRule="atLeast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 необходимом количестве сотрудников, их компетенции и навыках, а также о фонде оплаты труда: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Наем сотрудников не планируется. Деятельность осуществляется лично заявителем. В случае роста объёмов возможно привлечение помощника на условиях гражданско-правового договора в будущем.</w:t>
      </w:r>
    </w:p>
    <w:p w:rsidR="00BF4015" w:rsidRPr="00713B0B" w:rsidRDefault="00BF4015" w:rsidP="00713B0B">
      <w:pPr>
        <w:shd w:val="clear" w:color="auto" w:fill="FFFFFF"/>
        <w:spacing w:before="360" w:after="180" w:line="420" w:lineRule="atLeast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713B0B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3. АНАЛИЗ РЫНКА, СТОИМОСТЬ ТОВАРОВ (РАБОТ, УСЛУГ)</w:t>
      </w:r>
    </w:p>
    <w:p w:rsidR="00BF4015" w:rsidRPr="001D6A69" w:rsidRDefault="00BF4015" w:rsidP="001D6A69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Основные потребители товаров (работ, услуг):</w:t>
      </w:r>
    </w:p>
    <w:p w:rsidR="00BF4015" w:rsidRPr="001D6A69" w:rsidRDefault="00BF4015" w:rsidP="00356CB0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Жители 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г. 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Усть-Кут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а </w:t>
      </w:r>
      <w:r w:rsidR="00ED201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и 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>района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в возрасте 25–55 лет, семьи с детьми;</w:t>
      </w:r>
    </w:p>
    <w:p w:rsidR="00BF4015" w:rsidRPr="001D6A69" w:rsidRDefault="00BF4015" w:rsidP="00356CB0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Работники офисов и предприятий (заказы к обеду, корпоративные мероприятия);</w:t>
      </w:r>
    </w:p>
    <w:p w:rsidR="00BF4015" w:rsidRPr="001D6A69" w:rsidRDefault="00BF4015" w:rsidP="00356CB0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Заказчики праздничных мероприятий (дни рождения, семейные застолья, праздничные ярмарки);</w:t>
      </w:r>
    </w:p>
    <w:p w:rsidR="00BF4015" w:rsidRPr="001D6A69" w:rsidRDefault="00BF4015" w:rsidP="00356CB0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Целевая аудитория, ценящая натуральность, домашний вкус и отсутствие искусственных добавок.</w:t>
      </w:r>
    </w:p>
    <w:p w:rsidR="00BF4015" w:rsidRPr="001D6A69" w:rsidRDefault="00BF4015" w:rsidP="001D6A69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Способ реализации продукции (товаров, работ, услуг) и способы увеличения продаж товаров (работ, услуг): реклама, маркетинг и т.п.</w:t>
      </w:r>
    </w:p>
    <w:p w:rsidR="00BF4015" w:rsidRPr="001D6A69" w:rsidRDefault="00BF4015" w:rsidP="00356CB0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Каналы продаж: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социальные сети (ВКонтакте,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Одноклассники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), мессенджеры (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>МАХ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), Авито, 2ГИС</w:t>
      </w:r>
      <w:r w:rsidR="001D6A69">
        <w:rPr>
          <w:rFonts w:eastAsia="Times New Roman"/>
          <w:color w:val="000000"/>
          <w:sz w:val="24"/>
          <w:szCs w:val="24"/>
          <w:lang w:val="ru-RU" w:eastAsia="ru-RU" w:bidi="ar-SA"/>
        </w:rPr>
        <w:t>, Яндекс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;</w:t>
      </w:r>
    </w:p>
    <w:p w:rsidR="00BF4015" w:rsidRPr="001D6A69" w:rsidRDefault="00BF4015" w:rsidP="00356CB0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Самовывоз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с адреса производителя и </w:t>
      </w:r>
      <w:r w:rsidRPr="001D6A69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доставка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в пределах г. Усть-Кут (лично, пешком или на транспорте);</w:t>
      </w:r>
    </w:p>
    <w:p w:rsidR="00BF4015" w:rsidRPr="001D6A69" w:rsidRDefault="00BF4015" w:rsidP="00356CB0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Ярмарки и мероприятия: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участие в местных ярмарках выходного дня, festive базарах;</w:t>
      </w:r>
    </w:p>
    <w:p w:rsidR="00BF4015" w:rsidRPr="001D6A69" w:rsidRDefault="00BF4015" w:rsidP="00356CB0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Партнёрства: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сотрудничество с кофейнями и магазинами г. Усть-Кут на условиях реализации «с витрины»;</w:t>
      </w:r>
    </w:p>
    <w:p w:rsidR="00BF4015" w:rsidRPr="001D6A69" w:rsidRDefault="00BF4015" w:rsidP="00356CB0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 w:firstLine="426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Реклама и маркетинг: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Таргетированная реклама ВКонтакте по г. Усть-Кут (бюджет ~1 000–1 500 руб./мес.);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Контент-маркетинг: фото и видео процесса выпечки, отзывы клиентов, «рецепт дня»;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Акции: «первый заказ — скидка 15%», «набор к завтраку — дешевле на 10%»;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Реферальная программа: скидка 10% за рекомендацию другу;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Раздача флаеров и визиток в местах скопления целевой аудитории;</w:t>
      </w:r>
    </w:p>
    <w:p w:rsidR="00BF4015" w:rsidRPr="001D6A69" w:rsidRDefault="00BF4015" w:rsidP="00356CB0">
      <w:pPr>
        <w:numPr>
          <w:ilvl w:val="1"/>
          <w:numId w:val="16"/>
        </w:numPr>
        <w:shd w:val="clear" w:color="auto" w:fill="FFFFFF"/>
        <w:spacing w:before="120" w:after="120" w:line="420" w:lineRule="atLeast"/>
        <w:ind w:left="0" w:firstLine="993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Размещение в локальных чатах и группах ВКонтакте г. Усть-Кут.</w:t>
      </w:r>
    </w:p>
    <w:p w:rsidR="00BF4015" w:rsidRPr="001D6A69" w:rsidRDefault="00BF4015" w:rsidP="00356CB0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Анализ конкурентоспособности товаров (работ, услуг) с указанием их стоимости у конкурентов:</w:t>
      </w:r>
    </w:p>
    <w:p w:rsidR="00BF4015" w:rsidRPr="001D6A69" w:rsidRDefault="00BF4015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В г. Усть-Кут основными конкурентами являются:</w:t>
      </w:r>
    </w:p>
    <w:p w:rsidR="00BF4015" w:rsidRPr="00E2515A" w:rsidRDefault="00BF4015" w:rsidP="00E2515A">
      <w:pPr>
        <w:numPr>
          <w:ilvl w:val="0"/>
          <w:numId w:val="17"/>
        </w:numPr>
        <w:shd w:val="clear" w:color="auto" w:fill="FFFFFF"/>
        <w:tabs>
          <w:tab w:val="clear" w:pos="720"/>
        </w:tabs>
        <w:spacing w:before="120" w:after="120" w:line="420" w:lineRule="atLeast"/>
        <w:ind w:left="0" w:firstLine="284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Магазины хлебобулочной продукции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(</w:t>
      </w:r>
      <w:r w:rsidR="0025256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Горячий хлеб, </w:t>
      </w:r>
      <w:r w:rsidR="00252565" w:rsidRPr="00252565">
        <w:rPr>
          <w:rFonts w:eastAsia="Times New Roman"/>
          <w:color w:val="000000"/>
          <w:sz w:val="24"/>
          <w:szCs w:val="24"/>
          <w:lang w:val="ru-RU" w:eastAsia="ru-RU" w:bidi="ar-SA"/>
        </w:rPr>
        <w:t>Мини хлебопекарня</w:t>
      </w:r>
      <w:r w:rsidR="00E2515A">
        <w:rPr>
          <w:rFonts w:eastAsia="Times New Roman"/>
          <w:color w:val="000000"/>
          <w:sz w:val="24"/>
          <w:szCs w:val="24"/>
          <w:lang w:val="ru-RU" w:eastAsia="ru-RU" w:bidi="ar-SA"/>
        </w:rPr>
        <w:t>, торговые сети «Элит</w:t>
      </w:r>
      <w:r w:rsidRPr="00E2515A">
        <w:rPr>
          <w:rFonts w:eastAsia="Times New Roman"/>
          <w:color w:val="000000"/>
          <w:sz w:val="24"/>
          <w:szCs w:val="24"/>
          <w:lang w:val="ru-RU" w:eastAsia="ru-RU" w:bidi="ar-SA"/>
        </w:rPr>
        <w:t>», «Хлеб-Соль») — массовая продукция, низкая цена, ограниченный ассортимент, использование улучшителей муки;</w:t>
      </w:r>
    </w:p>
    <w:p w:rsidR="00BF4015" w:rsidRPr="001D6A69" w:rsidRDefault="00BF4015" w:rsidP="00BF4015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Частные мастера домашней выпечки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(через соцсети и Авито) — ограниченное количество, нерегулярные продажи;</w:t>
      </w:r>
    </w:p>
    <w:p w:rsidR="00BF4015" w:rsidRPr="001D6A69" w:rsidRDefault="00BF4015" w:rsidP="00BF4015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Кофейни и пекарни</w:t>
      </w: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 — ограниченный ассортимент, высокая цена.</w:t>
      </w:r>
    </w:p>
    <w:p w:rsidR="00BF4015" w:rsidRPr="001D6A69" w:rsidRDefault="00BF4015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Преимущества проекта:</w:t>
      </w:r>
    </w:p>
    <w:p w:rsidR="00BF4015" w:rsidRPr="001D6A69" w:rsidRDefault="00BF4015" w:rsidP="00BF4015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Натуральные ингредиенты без улучшителей и консервантов;</w:t>
      </w:r>
    </w:p>
    <w:p w:rsidR="00BF4015" w:rsidRPr="001D6A69" w:rsidRDefault="00BF4015" w:rsidP="00BF4015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Индивидуальные заказы (безглютеновая выпечка, веган-варианты, детские наборы);</w:t>
      </w:r>
    </w:p>
    <w:p w:rsidR="00BF4015" w:rsidRPr="001D6A69" w:rsidRDefault="00BF4015" w:rsidP="00BF4015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Доставка по городу, гибкие сроки;</w:t>
      </w:r>
    </w:p>
    <w:p w:rsidR="00BF4015" w:rsidRPr="001D6A69" w:rsidRDefault="00BF4015" w:rsidP="00BF4015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Прозрачный состав продукции, фото процесса выпечки;</w:t>
      </w:r>
    </w:p>
    <w:p w:rsidR="00BF4015" w:rsidRPr="001D6A69" w:rsidRDefault="00BF4015" w:rsidP="00BF4015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color w:val="000000"/>
          <w:sz w:val="24"/>
          <w:szCs w:val="24"/>
          <w:lang w:val="ru-RU" w:eastAsia="ru-RU" w:bidi="ar-SA"/>
        </w:rPr>
        <w:t>Праздничная и подарочная упаковка.</w:t>
      </w:r>
    </w:p>
    <w:p w:rsidR="00ED2019" w:rsidRDefault="00BF4015" w:rsidP="00266CCD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2957EB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Прайс-лист с указанием наименования товаров (работ, услуг) и стоимости за единицу: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C8279C" w:rsidTr="001027AE">
        <w:tc>
          <w:tcPr>
            <w:tcW w:w="7280" w:type="dxa"/>
            <w:vAlign w:val="center"/>
          </w:tcPr>
          <w:p w:rsidR="00C8279C" w:rsidRPr="00C8279C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</w:pPr>
            <w:r w:rsidRPr="00C8279C"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  <w:lastRenderedPageBreak/>
              <w:t>Наименование</w:t>
            </w:r>
          </w:p>
        </w:tc>
        <w:tc>
          <w:tcPr>
            <w:tcW w:w="7280" w:type="dxa"/>
            <w:vAlign w:val="center"/>
          </w:tcPr>
          <w:p w:rsidR="00C8279C" w:rsidRPr="00C8279C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</w:pPr>
            <w:r w:rsidRPr="00C8279C"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  <w:t>Стоимость, руб.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Хлеб ржаной на закваске (600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150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Хлеб пшеничный на закваске (600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160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Хлеб цельнозерновой (600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180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Булочка с капустой (100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45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Булочка с мясом (100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55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Булочка сладкая с корицей (100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40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Пирог мясной закрытый (800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350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Пирог сладкий (яблочный, ягодный) (800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300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Кекс шоколадный (120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60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Маффин ягодный (120 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55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Печенье овсяное (300 г, набор)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120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Печенье имбирное (300 г, набор)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150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Праздничный набор выпечки (ассорти, подарочная упаковка)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600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Хлеб на закваске «подарочный набор» (3 вида, 1,5 кг)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450</w:t>
            </w:r>
          </w:p>
        </w:tc>
      </w:tr>
      <w:tr w:rsidR="00C8279C" w:rsidTr="001027AE"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Индивидуальный заказ (торт/пирог на заказ) — от</w:t>
            </w:r>
          </w:p>
        </w:tc>
        <w:tc>
          <w:tcPr>
            <w:tcW w:w="7280" w:type="dxa"/>
            <w:vAlign w:val="center"/>
          </w:tcPr>
          <w:p w:rsidR="00C8279C" w:rsidRPr="002957EB" w:rsidRDefault="00C8279C" w:rsidP="00C8279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2957EB">
              <w:rPr>
                <w:rFonts w:eastAsia="Times New Roman"/>
                <w:sz w:val="24"/>
                <w:szCs w:val="24"/>
                <w:lang w:val="ru-RU" w:eastAsia="ru-RU" w:bidi="ar-SA"/>
              </w:rPr>
              <w:t>800</w:t>
            </w:r>
          </w:p>
        </w:tc>
      </w:tr>
    </w:tbl>
    <w:p w:rsidR="00BF4015" w:rsidRPr="002957EB" w:rsidRDefault="00BF4015" w:rsidP="002521D7">
      <w:pPr>
        <w:shd w:val="clear" w:color="auto" w:fill="FFFFFF"/>
        <w:spacing w:line="240" w:lineRule="auto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2957EB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lastRenderedPageBreak/>
        <w:t>4. ФИНАНСОВЫЙ ПЛАН</w:t>
      </w:r>
    </w:p>
    <w:p w:rsidR="00BF4015" w:rsidRDefault="00BF4015" w:rsidP="002521D7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2957EB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Год 1 (октябрь 2026 — сентябрь 2027):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08"/>
        <w:gridCol w:w="996"/>
        <w:gridCol w:w="995"/>
        <w:gridCol w:w="995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4"/>
      </w:tblGrid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Период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 мес.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 мес.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 мес.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7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9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10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11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12 мес.</w:t>
            </w:r>
          </w:p>
        </w:tc>
        <w:tc>
          <w:tcPr>
            <w:tcW w:w="994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Год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Выплата субсидии</w:t>
            </w:r>
          </w:p>
        </w:tc>
        <w:tc>
          <w:tcPr>
            <w:tcW w:w="996" w:type="dxa"/>
            <w:vAlign w:val="center"/>
          </w:tcPr>
          <w:p w:rsidR="00597184" w:rsidRPr="00597184" w:rsidRDefault="00EC4A0C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38</w:t>
            </w:r>
            <w:r w:rsidR="00597184"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0000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4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350</w:t>
            </w: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000</w:t>
            </w:r>
          </w:p>
        </w:tc>
      </w:tr>
      <w:tr w:rsidR="00597184" w:rsidRPr="002521D7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Выручка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D31E21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30000</w:t>
            </w:r>
          </w:p>
        </w:tc>
        <w:tc>
          <w:tcPr>
            <w:tcW w:w="995" w:type="dxa"/>
            <w:vAlign w:val="center"/>
          </w:tcPr>
          <w:p w:rsidR="00597184" w:rsidRPr="00D31E21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40000</w:t>
            </w:r>
          </w:p>
        </w:tc>
        <w:tc>
          <w:tcPr>
            <w:tcW w:w="996" w:type="dxa"/>
            <w:vAlign w:val="center"/>
          </w:tcPr>
          <w:p w:rsidR="00597184" w:rsidRPr="00D31E21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45000</w:t>
            </w:r>
          </w:p>
        </w:tc>
        <w:tc>
          <w:tcPr>
            <w:tcW w:w="997" w:type="dxa"/>
            <w:vAlign w:val="center"/>
          </w:tcPr>
          <w:p w:rsidR="00597184" w:rsidRPr="00D31E21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50000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</w:t>
            </w:r>
            <w:r w:rsidR="00597184"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65000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70000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75000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80000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85000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85000</w:t>
            </w:r>
          </w:p>
        </w:tc>
        <w:tc>
          <w:tcPr>
            <w:tcW w:w="994" w:type="dxa"/>
            <w:vAlign w:val="center"/>
          </w:tcPr>
          <w:p w:rsidR="00597184" w:rsidRPr="002521D7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highlight w:val="yellow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685 000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D31E21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Расходы 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16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000</w:t>
            </w:r>
          </w:p>
        </w:tc>
        <w:tc>
          <w:tcPr>
            <w:tcW w:w="995" w:type="dxa"/>
            <w:vAlign w:val="center"/>
          </w:tcPr>
          <w:p w:rsidR="00597184" w:rsidRPr="00597184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800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31653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23 </w:t>
            </w:r>
            <w:r w:rsidR="00316533">
              <w:rPr>
                <w:rFonts w:eastAsia="Times New Roman"/>
                <w:sz w:val="18"/>
                <w:szCs w:val="18"/>
                <w:lang w:val="ru-RU" w:eastAsia="ru-RU" w:bidi="ar-SA"/>
              </w:rPr>
              <w:t>200</w:t>
            </w:r>
          </w:p>
        </w:tc>
        <w:tc>
          <w:tcPr>
            <w:tcW w:w="997" w:type="dxa"/>
            <w:vAlign w:val="center"/>
          </w:tcPr>
          <w:p w:rsidR="00597184" w:rsidRPr="00597184" w:rsidRDefault="00483FDA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25 900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26 100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26 300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26 500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26 700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26 900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26 900</w:t>
            </w:r>
          </w:p>
        </w:tc>
        <w:tc>
          <w:tcPr>
            <w:tcW w:w="994" w:type="dxa"/>
            <w:vAlign w:val="center"/>
          </w:tcPr>
          <w:p w:rsidR="00597184" w:rsidRPr="00597184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270 800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Расходные материалы (сырьё)</w:t>
            </w:r>
          </w:p>
        </w:tc>
        <w:tc>
          <w:tcPr>
            <w:tcW w:w="996" w:type="dxa"/>
            <w:vAlign w:val="center"/>
          </w:tcPr>
          <w:p w:rsidR="00597184" w:rsidRPr="00597184" w:rsidRDefault="00D31E21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45000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10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800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14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400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16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200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18</w:t>
            </w:r>
            <w:r w:rsidR="00D6738F"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 </w:t>
            </w: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18 000</w:t>
            </w:r>
          </w:p>
        </w:tc>
        <w:tc>
          <w:tcPr>
            <w:tcW w:w="994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185 400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Упаковочные материалы</w:t>
            </w:r>
          </w:p>
        </w:tc>
        <w:tc>
          <w:tcPr>
            <w:tcW w:w="996" w:type="dxa"/>
            <w:vAlign w:val="center"/>
          </w:tcPr>
          <w:p w:rsidR="00597184" w:rsidRPr="00597184" w:rsidRDefault="00D31E21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20000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1 800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2 400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2 700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3 000</w:t>
            </w:r>
          </w:p>
        </w:tc>
        <w:tc>
          <w:tcPr>
            <w:tcW w:w="994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30 900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Прочие расходы (электроэнергия, вода, связь, реклама, ГСМ)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2 200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2 400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2 500</w:t>
            </w:r>
          </w:p>
        </w:tc>
        <w:tc>
          <w:tcPr>
            <w:tcW w:w="994" w:type="dxa"/>
            <w:vAlign w:val="center"/>
          </w:tcPr>
          <w:p w:rsidR="00597184" w:rsidRPr="00597184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27100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D31E21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Оборудование </w:t>
            </w:r>
          </w:p>
        </w:tc>
        <w:tc>
          <w:tcPr>
            <w:tcW w:w="996" w:type="dxa"/>
            <w:vAlign w:val="center"/>
          </w:tcPr>
          <w:p w:rsidR="00597184" w:rsidRPr="00597184" w:rsidRDefault="00D31E21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285000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4" w:type="dxa"/>
            <w:vAlign w:val="center"/>
          </w:tcPr>
          <w:p w:rsidR="00597184" w:rsidRPr="00597184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НПД 4%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1 200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1 600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1 800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2 000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2400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2600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2800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3200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3400</w:t>
            </w:r>
          </w:p>
        </w:tc>
        <w:tc>
          <w:tcPr>
            <w:tcW w:w="997" w:type="dxa"/>
            <w:vAlign w:val="center"/>
          </w:tcPr>
          <w:p w:rsidR="00597184" w:rsidRPr="001027AE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sz w:val="18"/>
                <w:szCs w:val="18"/>
                <w:lang w:val="ru-RU" w:eastAsia="ru-RU" w:bidi="ar-SA"/>
              </w:rPr>
              <w:t>3400</w:t>
            </w:r>
          </w:p>
        </w:tc>
        <w:tc>
          <w:tcPr>
            <w:tcW w:w="994" w:type="dxa"/>
            <w:vAlign w:val="center"/>
          </w:tcPr>
          <w:p w:rsidR="00597184" w:rsidRPr="00597184" w:rsidRDefault="002521D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27400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Чистая прибыль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D31E21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14000</w:t>
            </w:r>
          </w:p>
        </w:tc>
        <w:tc>
          <w:tcPr>
            <w:tcW w:w="995" w:type="dxa"/>
            <w:vAlign w:val="center"/>
          </w:tcPr>
          <w:p w:rsidR="00597184" w:rsidRPr="00D31E21" w:rsidRDefault="00316533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19200</w:t>
            </w:r>
          </w:p>
        </w:tc>
        <w:tc>
          <w:tcPr>
            <w:tcW w:w="996" w:type="dxa"/>
            <w:vAlign w:val="center"/>
          </w:tcPr>
          <w:p w:rsidR="00597184" w:rsidRPr="00D31E21" w:rsidRDefault="00597184" w:rsidP="0031653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21 </w:t>
            </w:r>
            <w:r w:rsidR="0031653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800</w:t>
            </w:r>
          </w:p>
        </w:tc>
        <w:tc>
          <w:tcPr>
            <w:tcW w:w="997" w:type="dxa"/>
            <w:vAlign w:val="center"/>
          </w:tcPr>
          <w:p w:rsidR="00597184" w:rsidRPr="00D31E21" w:rsidRDefault="00597184" w:rsidP="00483FDA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24 </w:t>
            </w:r>
            <w:r w:rsidR="00483FDA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</w:t>
            </w:r>
            <w:r w:rsidRPr="00D31E21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483FDA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34 100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483FDA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38 900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43 700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48 500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53 300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58 100</w:t>
            </w:r>
          </w:p>
        </w:tc>
        <w:tc>
          <w:tcPr>
            <w:tcW w:w="997" w:type="dxa"/>
            <w:vAlign w:val="center"/>
          </w:tcPr>
          <w:p w:rsidR="00597184" w:rsidRPr="001027AE" w:rsidRDefault="001027AE" w:rsidP="001027AE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1027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58 100</w:t>
            </w:r>
          </w:p>
        </w:tc>
        <w:tc>
          <w:tcPr>
            <w:tcW w:w="994" w:type="dxa"/>
            <w:vAlign w:val="center"/>
          </w:tcPr>
          <w:p w:rsidR="00597184" w:rsidRPr="002D6EE0" w:rsidRDefault="001027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414 200</w:t>
            </w:r>
          </w:p>
        </w:tc>
      </w:tr>
    </w:tbl>
    <w:p w:rsidR="00BF4015" w:rsidRDefault="00BF4015" w:rsidP="00427D0F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427D0F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Год 2 (октябрь 2027 — сентябрь 2028):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25"/>
        <w:gridCol w:w="1018"/>
        <w:gridCol w:w="1017"/>
        <w:gridCol w:w="1017"/>
        <w:gridCol w:w="1019"/>
        <w:gridCol w:w="1019"/>
        <w:gridCol w:w="1019"/>
        <w:gridCol w:w="1019"/>
        <w:gridCol w:w="1019"/>
        <w:gridCol w:w="1019"/>
        <w:gridCol w:w="1019"/>
        <w:gridCol w:w="946"/>
        <w:gridCol w:w="948"/>
        <w:gridCol w:w="956"/>
      </w:tblGrid>
      <w:tr w:rsidR="00EC4A0C" w:rsidRPr="00EC4A0C" w:rsidTr="00E71683">
        <w:tc>
          <w:tcPr>
            <w:tcW w:w="1525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C4A0C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 xml:space="preserve">Период </w:t>
            </w:r>
          </w:p>
        </w:tc>
        <w:tc>
          <w:tcPr>
            <w:tcW w:w="1018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13 мес.</w:t>
            </w:r>
          </w:p>
        </w:tc>
        <w:tc>
          <w:tcPr>
            <w:tcW w:w="1017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14 мес.</w:t>
            </w:r>
          </w:p>
        </w:tc>
        <w:tc>
          <w:tcPr>
            <w:tcW w:w="1017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15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16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17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18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19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20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21 мес.</w:t>
            </w:r>
          </w:p>
        </w:tc>
        <w:tc>
          <w:tcPr>
            <w:tcW w:w="1019" w:type="dxa"/>
          </w:tcPr>
          <w:p w:rsidR="00EC4A0C" w:rsidRPr="00EC4A0C" w:rsidRDefault="00EC4A0C" w:rsidP="00EC4A0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 xml:space="preserve">22 мес. </w:t>
            </w:r>
          </w:p>
        </w:tc>
        <w:tc>
          <w:tcPr>
            <w:tcW w:w="946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23 мес.</w:t>
            </w:r>
          </w:p>
        </w:tc>
        <w:tc>
          <w:tcPr>
            <w:tcW w:w="948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24 мес.</w:t>
            </w:r>
          </w:p>
        </w:tc>
        <w:tc>
          <w:tcPr>
            <w:tcW w:w="956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Итого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Выручка</w:t>
            </w:r>
          </w:p>
        </w:tc>
        <w:tc>
          <w:tcPr>
            <w:tcW w:w="1018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90000</w:t>
            </w:r>
          </w:p>
        </w:tc>
        <w:tc>
          <w:tcPr>
            <w:tcW w:w="1017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90000</w:t>
            </w:r>
          </w:p>
        </w:tc>
        <w:tc>
          <w:tcPr>
            <w:tcW w:w="1017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95 000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95 000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95 000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94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948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95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1 165 000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Расходы (операционные)</w:t>
            </w:r>
          </w:p>
        </w:tc>
        <w:tc>
          <w:tcPr>
            <w:tcW w:w="101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30600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30600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34300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49300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34300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1019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1019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1019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1019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946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948" w:type="dxa"/>
          </w:tcPr>
          <w:p w:rsidR="00E71683" w:rsidRPr="00E71683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956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479 100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Расходные материалы (сырьё)</w:t>
            </w:r>
          </w:p>
        </w:tc>
        <w:tc>
          <w:tcPr>
            <w:tcW w:w="1018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20 000</w:t>
            </w:r>
          </w:p>
        </w:tc>
        <w:tc>
          <w:tcPr>
            <w:tcW w:w="1017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20 000</w:t>
            </w:r>
          </w:p>
        </w:tc>
        <w:tc>
          <w:tcPr>
            <w:tcW w:w="1017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22 000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22 000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22 000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1019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946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25 000</w:t>
            </w:r>
          </w:p>
        </w:tc>
        <w:tc>
          <w:tcPr>
            <w:tcW w:w="948" w:type="dxa"/>
            <w:vAlign w:val="center"/>
          </w:tcPr>
          <w:p w:rsidR="00E71683" w:rsidRPr="00427D0F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25 000</w:t>
            </w:r>
          </w:p>
        </w:tc>
        <w:tc>
          <w:tcPr>
            <w:tcW w:w="95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281 000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Упаковочные материалы</w:t>
            </w:r>
          </w:p>
        </w:tc>
        <w:tc>
          <w:tcPr>
            <w:tcW w:w="101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946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94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7000</w:t>
            </w:r>
          </w:p>
        </w:tc>
        <w:tc>
          <w:tcPr>
            <w:tcW w:w="95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72 000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Прочие расходы</w:t>
            </w:r>
          </w:p>
        </w:tc>
        <w:tc>
          <w:tcPr>
            <w:tcW w:w="101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3500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3500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3500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46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4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56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44 500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Оборудование</w:t>
            </w:r>
          </w:p>
        </w:tc>
        <w:tc>
          <w:tcPr>
            <w:tcW w:w="101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15 000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20 000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6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5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35 000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НПД 4%</w:t>
            </w:r>
          </w:p>
        </w:tc>
        <w:tc>
          <w:tcPr>
            <w:tcW w:w="101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3600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3600</w:t>
            </w:r>
          </w:p>
        </w:tc>
        <w:tc>
          <w:tcPr>
            <w:tcW w:w="1017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3800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3800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3800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9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46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48" w:type="dxa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956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46600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Чистая прибыль</w:t>
            </w:r>
          </w:p>
        </w:tc>
        <w:tc>
          <w:tcPr>
            <w:tcW w:w="1018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59400</w:t>
            </w:r>
          </w:p>
        </w:tc>
        <w:tc>
          <w:tcPr>
            <w:tcW w:w="1017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59400</w:t>
            </w:r>
          </w:p>
        </w:tc>
        <w:tc>
          <w:tcPr>
            <w:tcW w:w="1017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60 700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45700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60700</w:t>
            </w:r>
          </w:p>
        </w:tc>
        <w:tc>
          <w:tcPr>
            <w:tcW w:w="1019" w:type="dxa"/>
          </w:tcPr>
          <w:p w:rsidR="00E71683" w:rsidRPr="00EC4A0C" w:rsidRDefault="00E7168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1019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1019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1019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40 000</w:t>
            </w:r>
          </w:p>
        </w:tc>
        <w:tc>
          <w:tcPr>
            <w:tcW w:w="1019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946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948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60 000</w:t>
            </w:r>
          </w:p>
        </w:tc>
        <w:tc>
          <w:tcPr>
            <w:tcW w:w="956" w:type="dxa"/>
          </w:tcPr>
          <w:p w:rsidR="00E71683" w:rsidRPr="00EC4A0C" w:rsidRDefault="00B97273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685 900</w:t>
            </w:r>
          </w:p>
        </w:tc>
      </w:tr>
    </w:tbl>
    <w:p w:rsidR="00BF4015" w:rsidRPr="00B97273" w:rsidRDefault="00BF4015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Источник финансирования:</w:t>
      </w: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 3</w:t>
      </w:r>
      <w:r w:rsidR="00B97273"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8</w:t>
      </w: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0 000 рублей — денежная выплата по социальному контракту.</w:t>
      </w:r>
    </w:p>
    <w:p w:rsidR="00BF4015" w:rsidRPr="00B97273" w:rsidRDefault="00BF4015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Расчёт себестоимости (на примере хлеба ржаного на закваске, 600 г):</w:t>
      </w:r>
    </w:p>
    <w:tbl>
      <w:tblPr>
        <w:tblW w:w="1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9"/>
        <w:gridCol w:w="3521"/>
      </w:tblGrid>
      <w:tr w:rsidR="00BF4015" w:rsidRPr="00B97273" w:rsidTr="00EC3346">
        <w:trPr>
          <w:trHeight w:val="572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  <w:lastRenderedPageBreak/>
              <w:t>Статья затрат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b/>
                <w:sz w:val="21"/>
                <w:szCs w:val="21"/>
                <w:lang w:val="ru-RU" w:eastAsia="ru-RU" w:bidi="ar-SA"/>
              </w:rPr>
              <w:t>Сумма, руб.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Мука ржаная (350 г)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12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Закваска</w:t>
            </w:r>
            <w:bookmarkStart w:id="0" w:name="_GoBack"/>
            <w:bookmarkEnd w:id="0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5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Соль, сахар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2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Электроэнергия (выпечка)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8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Упаковка (крафт-пакет + наклейка)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7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Итого себестоимость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34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Цена реализации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150</w:t>
            </w:r>
          </w:p>
        </w:tc>
      </w:tr>
      <w:tr w:rsidR="00BF4015" w:rsidRPr="00B97273" w:rsidTr="00B972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97273">
              <w:rPr>
                <w:rFonts w:eastAsia="Times New Roman"/>
                <w:sz w:val="24"/>
                <w:szCs w:val="24"/>
                <w:lang w:val="ru-RU" w:eastAsia="ru-RU" w:bidi="ar-SA"/>
              </w:rPr>
              <w:t>Наценка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F4015" w:rsidRPr="00B97273" w:rsidRDefault="00BF4015" w:rsidP="00B9727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1"/>
                <w:szCs w:val="21"/>
                <w:lang w:val="ru-RU" w:eastAsia="ru-RU" w:bidi="ar-SA"/>
              </w:rPr>
            </w:pPr>
            <w:r w:rsidRPr="00B97273">
              <w:rPr>
                <w:rFonts w:eastAsia="Times New Roman"/>
                <w:sz w:val="21"/>
                <w:szCs w:val="21"/>
                <w:lang w:val="ru-RU" w:eastAsia="ru-RU" w:bidi="ar-SA"/>
              </w:rPr>
              <w:t>~340%</w:t>
            </w:r>
          </w:p>
        </w:tc>
      </w:tr>
    </w:tbl>
    <w:p w:rsidR="00BF4015" w:rsidRPr="00B97273" w:rsidRDefault="00BF4015" w:rsidP="00B97273">
      <w:pPr>
        <w:shd w:val="clear" w:color="auto" w:fill="FFFFFF"/>
        <w:spacing w:before="360" w:after="180" w:line="420" w:lineRule="atLeast"/>
        <w:ind w:firstLine="0"/>
        <w:jc w:val="center"/>
        <w:outlineLvl w:val="1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5. КАЛЕНДАРНЫЙ ПЛАН РЕАЛИЗАЦИИ БИЗНЕС-ПРОЕКТА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Регистрация в качестве самозанятого — октябрь 2026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Получение денежных средств в рамках социального контракта — октябрь 2026</w:t>
      </w:r>
    </w:p>
    <w:p w:rsidR="00BF4015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Приобретение необходимого оборудования — октябрь–ноябрь 2026</w:t>
      </w:r>
    </w:p>
    <w:p w:rsidR="00B97273" w:rsidRPr="00B97273" w:rsidRDefault="00B97273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>
        <w:rPr>
          <w:rFonts w:eastAsia="Times New Roman"/>
          <w:color w:val="000000"/>
          <w:sz w:val="24"/>
          <w:szCs w:val="24"/>
          <w:lang w:val="ru-RU" w:eastAsia="ru-RU" w:bidi="ar-SA"/>
        </w:rPr>
        <w:lastRenderedPageBreak/>
        <w:t xml:space="preserve">Прохождение курсов </w:t>
      </w:r>
      <w:r w:rsidR="00EE200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в школе «Кейко» по теме: «Домашняя выпечка» и «Азбука вкусного хлеба» - октябрь 2026 года 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Закупка сырья и упаковочных материалов — ноябрь 2026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Запуск рекламной кампании (соцсети, Авито, визитки) — ноябрь 2026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Начало осуществления деятельности — декабрь 2026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Реклама и поиск клиентов — постоянно, с декабря 2026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Участие в ярмарках и festive мероприятиях — по графику (декабрь 2026 и далее)</w:t>
      </w:r>
    </w:p>
    <w:p w:rsidR="00BF4015" w:rsidRPr="00B97273" w:rsidRDefault="00BF4015" w:rsidP="00EE2005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Осуществление деятельности — декабрь 2026 — декабрь 2028</w:t>
      </w:r>
    </w:p>
    <w:p w:rsidR="00BF4015" w:rsidRPr="00EE2005" w:rsidRDefault="00BF4015" w:rsidP="00EE2005">
      <w:pPr>
        <w:shd w:val="clear" w:color="auto" w:fill="FFFFFF"/>
        <w:spacing w:line="240" w:lineRule="auto"/>
        <w:ind w:firstLine="0"/>
        <w:jc w:val="center"/>
        <w:outlineLvl w:val="1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6. ОЦЕНКА ПРЕДПОЛАГАЕМЫХ РЕЗУЛЬТАТОВ, РИСКОВ И ПЕРСПЕКТИВ</w:t>
      </w:r>
    </w:p>
    <w:p w:rsidR="00BF4015" w:rsidRDefault="00BF4015" w:rsidP="00EE2005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 сильных и слабых сторонах бизнес-проекта: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EE2005" w:rsidTr="006D5E60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  <w:t>Сильные стороны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b/>
                <w:sz w:val="24"/>
                <w:szCs w:val="24"/>
                <w:lang w:val="ru-RU" w:eastAsia="ru-RU" w:bidi="ar-SA"/>
              </w:rPr>
              <w:t>Слабые стороны</w:t>
            </w:r>
          </w:p>
        </w:tc>
      </w:tr>
      <w:tr w:rsidR="00EE2005" w:rsidRPr="00824AA4" w:rsidTr="000A157C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Натуральный продукт без улучшителей и консервантов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Ограниченный срок хранения продукции (24–72 часа)</w:t>
            </w:r>
          </w:p>
        </w:tc>
      </w:tr>
      <w:tr w:rsidR="00EE2005" w:rsidTr="000A157C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Индивидуальные заказы, гибкость ассортимента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Ограниченная производительность (домашние условия)</w:t>
            </w:r>
          </w:p>
        </w:tc>
      </w:tr>
      <w:tr w:rsidR="00EE2005" w:rsidTr="000A157C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Низкие постоянные расходы (нет аренды, нет штата)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Зависимость от одного исполнителя</w:t>
            </w:r>
          </w:p>
        </w:tc>
      </w:tr>
      <w:tr w:rsidR="00EE2005" w:rsidRPr="00824AA4" w:rsidTr="000A157C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Локальная доставка, персональный сервис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Ограниченный охват (г. Усть-Кут)</w:t>
            </w:r>
          </w:p>
        </w:tc>
      </w:tr>
      <w:tr w:rsidR="00EE2005" w:rsidRPr="00824AA4" w:rsidTr="000A157C"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Растущий спрос на натуральную домашнюю выпечку</w:t>
            </w:r>
          </w:p>
        </w:tc>
        <w:tc>
          <w:tcPr>
            <w:tcW w:w="7280" w:type="dxa"/>
            <w:vAlign w:val="center"/>
          </w:tcPr>
          <w:p w:rsidR="00EE2005" w:rsidRPr="00EE2005" w:rsidRDefault="00EE2005" w:rsidP="00EE200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EE2005">
              <w:rPr>
                <w:rFonts w:eastAsia="Times New Roman"/>
                <w:sz w:val="24"/>
                <w:szCs w:val="24"/>
                <w:lang w:val="ru-RU" w:eastAsia="ru-RU" w:bidi="ar-SA"/>
              </w:rPr>
              <w:t>Необходимость постоянного поиска клиентов на старте</w:t>
            </w:r>
          </w:p>
        </w:tc>
      </w:tr>
    </w:tbl>
    <w:p w:rsidR="00BF4015" w:rsidRPr="00EE2005" w:rsidRDefault="00BF4015" w:rsidP="00EE2005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Оценка возможных рисков и устойчивости бизнес-проекта:</w:t>
      </w:r>
    </w:p>
    <w:p w:rsidR="00BF4015" w:rsidRPr="00EE2005" w:rsidRDefault="00BF4015" w:rsidP="00EE2005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Потеря клиентуры.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Привлечь нового клиента труднее, чем удержать постоянного. Необходимо выстраивать долгосрочные отношения: качественный продукт, аккуратная упаковка, доставка в срок, сбор обратной связи, система скидок для постоянных клиентов. Работа с отзывами и рекомендациями — главный драйвер продаж в малом городе.</w:t>
      </w:r>
    </w:p>
    <w:p w:rsidR="00BF4015" w:rsidRPr="00EE2005" w:rsidRDefault="00BF4015" w:rsidP="00EE2005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Поломка оборудования.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Выход из строя печи, тестомеса или холодильника остановит производство. Меры: выбирать оборудование с гарантией не менее 12 месяцев, регулярно проводить техобслуживание, закладывать резерв в чистой прибыли на случай ремонта (5 000–10 000 руб.).</w:t>
      </w:r>
    </w:p>
    <w:p w:rsidR="00BF4015" w:rsidRPr="00EE2005" w:rsidRDefault="00BF4015" w:rsidP="00EE2005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Сезонность спроса.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Спрос на выпечку несколько снижается в летний период. Меры: в низкий сезон — упор на корпоративные заказы, подарочные наборы, участие в ярмарках, акции и спецпредложения.</w:t>
      </w:r>
    </w:p>
    <w:p w:rsidR="00BF4015" w:rsidRPr="00EE2005" w:rsidRDefault="00BF4015" w:rsidP="00EE2005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Рост цен на сырьё.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Мука, масло, яйца, сахар подвержены ценовым колебаниям. Меры: закупка сырья оптом с запасом на 1–2 месяца, поиск альтернативных поставщиков, корректировка ценовой политики.</w:t>
      </w:r>
    </w:p>
    <w:p w:rsidR="00BF4015" w:rsidRPr="00EE2005" w:rsidRDefault="00BF4015" w:rsidP="00EE2005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Соблюдение санитарных норм.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Нарушение СанПиН может привести к жалобам и проверкам. Меры: строгое соблюдение санитарных требований, раздельное хранение сырья и готовой продукции, маркировка с указанием состава и срока годности.</w:t>
      </w:r>
    </w:p>
    <w:p w:rsidR="00BF4015" w:rsidRPr="00EE2005" w:rsidRDefault="00BF4015" w:rsidP="00EE2005">
      <w:pPr>
        <w:shd w:val="clear" w:color="auto" w:fill="FFFFFF"/>
        <w:spacing w:before="120" w:after="120" w:line="420" w:lineRule="atLeast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Влияние рисков на доходность и окупаемость: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 В случае реализации рисков чистая прибыль может снизиться на 20–30% (до 17 000–19 000 руб./мес.), но проект остаётся устойчивым за счёт низких постоянных расходов. Срок окупаемости при планируемых показателях — </w:t>
      </w:r>
      <w:r w:rsidR="00EE2005">
        <w:rPr>
          <w:rFonts w:eastAsia="Times New Roman"/>
          <w:color w:val="000000"/>
          <w:sz w:val="24"/>
          <w:szCs w:val="24"/>
          <w:lang w:val="ru-RU" w:eastAsia="ru-RU" w:bidi="ar-SA"/>
        </w:rPr>
        <w:t>12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месяцев.</w:t>
      </w:r>
    </w:p>
    <w:p w:rsidR="00BF4015" w:rsidRPr="00EE2005" w:rsidRDefault="00BF4015" w:rsidP="00C928D6">
      <w:pPr>
        <w:shd w:val="clear" w:color="auto" w:fill="FFFFFF"/>
        <w:spacing w:before="120" w:after="120" w:line="420" w:lineRule="atLeast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EE200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Выводы: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 Домашняя выпечка пользуется спросом независимо от сезона. В г. Усть-Кут ниша качественной натуральной выпечки на заказ недостаточно заполнена: основной рынок — массовая продукция хлебозавода и торговых сетей. Проект рассчитан на создание локального бренда домашней выпечки с акцентом на натуральность, качество и персональный сервис. При плановой выручке 50 000–55 000 руб./мес. и низких расходах проект обеспечивает стабильный доход, способный вывести заявителя на самообеспечение. Средства социального контракта в размере 3</w:t>
      </w:r>
      <w:r w:rsidR="00EE2005">
        <w:rPr>
          <w:rFonts w:eastAsia="Times New Roman"/>
          <w:color w:val="000000"/>
          <w:sz w:val="24"/>
          <w:szCs w:val="24"/>
          <w:lang w:val="ru-RU" w:eastAsia="ru-RU" w:bidi="ar-SA"/>
        </w:rPr>
        <w:t>8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>0 000 рублей полностью покрывают закупку оборудования и первоначального сырья, что делает проект реализуемым в течение 2 месяцев с момента получения финансирования. Финансовые вложения в создание домашней пекарни о</w:t>
      </w:r>
      <w:r w:rsidR="00EE2005">
        <w:rPr>
          <w:rFonts w:eastAsia="Times New Roman"/>
          <w:color w:val="000000"/>
          <w:sz w:val="24"/>
          <w:szCs w:val="24"/>
          <w:lang w:val="ru-RU" w:eastAsia="ru-RU" w:bidi="ar-SA"/>
        </w:rPr>
        <w:t>правданы и окупаются в течение 12</w:t>
      </w:r>
      <w:r w:rsidRPr="00EE200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месяцев.</w:t>
      </w:r>
    </w:p>
    <w:sectPr w:rsidR="00BF4015" w:rsidRPr="00EE2005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6D9" w:rsidRDefault="00C276D9">
      <w:pPr>
        <w:spacing w:line="240" w:lineRule="auto"/>
      </w:pPr>
      <w:r>
        <w:separator/>
      </w:r>
    </w:p>
  </w:endnote>
  <w:endnote w:type="continuationSeparator" w:id="0">
    <w:p w:rsidR="00C276D9" w:rsidRDefault="00C276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Libertine G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6D9" w:rsidRDefault="00C276D9">
      <w:r>
        <w:separator/>
      </w:r>
    </w:p>
  </w:footnote>
  <w:footnote w:type="continuationSeparator" w:id="0">
    <w:p w:rsidR="00C276D9" w:rsidRDefault="00C27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2C6"/>
    <w:multiLevelType w:val="multilevel"/>
    <w:tmpl w:val="D13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C56D3"/>
    <w:multiLevelType w:val="hybridMultilevel"/>
    <w:tmpl w:val="47D67102"/>
    <w:lvl w:ilvl="0" w:tplc="C5CCC0F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 w:tplc="68528F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8268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A682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85CF4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325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EE38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2EF4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5E4E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32A569A"/>
    <w:multiLevelType w:val="multilevel"/>
    <w:tmpl w:val="3C42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15A2E"/>
    <w:multiLevelType w:val="multilevel"/>
    <w:tmpl w:val="BA00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66F77"/>
    <w:multiLevelType w:val="hybridMultilevel"/>
    <w:tmpl w:val="F050DD76"/>
    <w:lvl w:ilvl="0" w:tplc="A40E546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28"/>
        <w:szCs w:val="28"/>
      </w:rPr>
    </w:lvl>
    <w:lvl w:ilvl="1" w:tplc="07C44E80">
      <w:start w:val="1"/>
      <w:numFmt w:val="bullet"/>
      <w:lvlText w:val=""/>
      <w:lvlJc w:val="left"/>
      <w:pPr>
        <w:ind w:left="0" w:firstLine="0"/>
      </w:pPr>
    </w:lvl>
    <w:lvl w:ilvl="2" w:tplc="F00EF9EE">
      <w:start w:val="1"/>
      <w:numFmt w:val="bullet"/>
      <w:lvlText w:val=""/>
      <w:lvlJc w:val="left"/>
      <w:pPr>
        <w:ind w:left="0" w:firstLine="0"/>
      </w:pPr>
    </w:lvl>
    <w:lvl w:ilvl="3" w:tplc="B2E6AFF4">
      <w:start w:val="1"/>
      <w:numFmt w:val="bullet"/>
      <w:lvlText w:val=""/>
      <w:lvlJc w:val="left"/>
      <w:pPr>
        <w:ind w:left="0" w:firstLine="0"/>
      </w:pPr>
    </w:lvl>
    <w:lvl w:ilvl="4" w:tplc="C5F62922">
      <w:start w:val="1"/>
      <w:numFmt w:val="bullet"/>
      <w:lvlText w:val=""/>
      <w:lvlJc w:val="left"/>
      <w:pPr>
        <w:ind w:left="0" w:firstLine="0"/>
      </w:pPr>
    </w:lvl>
    <w:lvl w:ilvl="5" w:tplc="5B10FEF0">
      <w:start w:val="1"/>
      <w:numFmt w:val="bullet"/>
      <w:lvlText w:val=""/>
      <w:lvlJc w:val="left"/>
      <w:pPr>
        <w:ind w:left="0" w:firstLine="0"/>
      </w:pPr>
    </w:lvl>
    <w:lvl w:ilvl="6" w:tplc="C3F29B56">
      <w:start w:val="1"/>
      <w:numFmt w:val="bullet"/>
      <w:lvlText w:val=""/>
      <w:lvlJc w:val="left"/>
      <w:pPr>
        <w:ind w:left="0" w:firstLine="0"/>
      </w:pPr>
    </w:lvl>
    <w:lvl w:ilvl="7" w:tplc="9976CF76">
      <w:start w:val="1"/>
      <w:numFmt w:val="bullet"/>
      <w:lvlText w:val=""/>
      <w:lvlJc w:val="left"/>
      <w:pPr>
        <w:ind w:left="0" w:firstLine="0"/>
      </w:pPr>
    </w:lvl>
    <w:lvl w:ilvl="8" w:tplc="634E31EE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FD55557"/>
    <w:multiLevelType w:val="multilevel"/>
    <w:tmpl w:val="5F4C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E0580"/>
    <w:multiLevelType w:val="hybridMultilevel"/>
    <w:tmpl w:val="51E8CADC"/>
    <w:lvl w:ilvl="0" w:tplc="0380C1EC">
      <w:start w:val="1"/>
      <w:numFmt w:val="decimal"/>
      <w:lvlText w:val="%1."/>
      <w:lvlJc w:val="left"/>
    </w:lvl>
    <w:lvl w:ilvl="1" w:tplc="34B8E394">
      <w:start w:val="1"/>
      <w:numFmt w:val="lowerLetter"/>
      <w:lvlText w:val="%2."/>
      <w:lvlJc w:val="left"/>
      <w:pPr>
        <w:ind w:left="1440" w:hanging="360"/>
      </w:pPr>
    </w:lvl>
    <w:lvl w:ilvl="2" w:tplc="4044D2A6">
      <w:start w:val="1"/>
      <w:numFmt w:val="lowerRoman"/>
      <w:lvlText w:val="%3."/>
      <w:lvlJc w:val="right"/>
      <w:pPr>
        <w:ind w:left="2160" w:hanging="180"/>
      </w:pPr>
    </w:lvl>
    <w:lvl w:ilvl="3" w:tplc="BB343F5C">
      <w:start w:val="1"/>
      <w:numFmt w:val="decimal"/>
      <w:lvlText w:val="%4."/>
      <w:lvlJc w:val="left"/>
      <w:pPr>
        <w:ind w:left="2880" w:hanging="360"/>
      </w:pPr>
    </w:lvl>
    <w:lvl w:ilvl="4" w:tplc="171020B0">
      <w:start w:val="1"/>
      <w:numFmt w:val="lowerLetter"/>
      <w:lvlText w:val="%5."/>
      <w:lvlJc w:val="left"/>
      <w:pPr>
        <w:ind w:left="3600" w:hanging="360"/>
      </w:pPr>
    </w:lvl>
    <w:lvl w:ilvl="5" w:tplc="5AD40470">
      <w:start w:val="1"/>
      <w:numFmt w:val="lowerRoman"/>
      <w:lvlText w:val="%6."/>
      <w:lvlJc w:val="right"/>
      <w:pPr>
        <w:ind w:left="4320" w:hanging="180"/>
      </w:pPr>
    </w:lvl>
    <w:lvl w:ilvl="6" w:tplc="B10C89F6">
      <w:start w:val="1"/>
      <w:numFmt w:val="decimal"/>
      <w:lvlText w:val="%7."/>
      <w:lvlJc w:val="left"/>
      <w:pPr>
        <w:ind w:left="5040" w:hanging="360"/>
      </w:pPr>
    </w:lvl>
    <w:lvl w:ilvl="7" w:tplc="48DED63E">
      <w:start w:val="1"/>
      <w:numFmt w:val="lowerLetter"/>
      <w:lvlText w:val="%8."/>
      <w:lvlJc w:val="left"/>
      <w:pPr>
        <w:ind w:left="5760" w:hanging="360"/>
      </w:pPr>
    </w:lvl>
    <w:lvl w:ilvl="8" w:tplc="B64892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171D7"/>
    <w:multiLevelType w:val="hybridMultilevel"/>
    <w:tmpl w:val="9724C14A"/>
    <w:lvl w:ilvl="0" w:tplc="6CCA0ED0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C324377"/>
    <w:multiLevelType w:val="hybridMultilevel"/>
    <w:tmpl w:val="CB784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C5A3E"/>
    <w:multiLevelType w:val="multilevel"/>
    <w:tmpl w:val="8238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2D2CD3"/>
    <w:multiLevelType w:val="multilevel"/>
    <w:tmpl w:val="D058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272E6"/>
    <w:multiLevelType w:val="multilevel"/>
    <w:tmpl w:val="5C7E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575E9"/>
    <w:multiLevelType w:val="hybridMultilevel"/>
    <w:tmpl w:val="76D8C632"/>
    <w:lvl w:ilvl="0" w:tplc="F8521468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3DCAC47A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0E12231C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2A1E4760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A6F6D006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F48AFF56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2BCEC1E2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A620C900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C268A176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3" w15:restartNumberingAfterBreak="0">
    <w:nsid w:val="41D25A63"/>
    <w:multiLevelType w:val="hybridMultilevel"/>
    <w:tmpl w:val="82F0BDE8"/>
    <w:lvl w:ilvl="0" w:tplc="EAB6D64C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plc="B16850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58B6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A007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9EAF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00AC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ACD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163D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2262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D0E6A3C"/>
    <w:multiLevelType w:val="hybridMultilevel"/>
    <w:tmpl w:val="9BCA2C2C"/>
    <w:lvl w:ilvl="0" w:tplc="15888A9A">
      <w:start w:val="2"/>
      <w:numFmt w:val="decimal"/>
      <w:suff w:val="space"/>
      <w:lvlText w:val="%1."/>
      <w:lvlJc w:val="left"/>
    </w:lvl>
    <w:lvl w:ilvl="1" w:tplc="DB9C7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A6BC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FA1B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F4E1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0429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8C59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4EA4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F4F5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4131B20"/>
    <w:multiLevelType w:val="hybridMultilevel"/>
    <w:tmpl w:val="BB16F410"/>
    <w:lvl w:ilvl="0" w:tplc="B58C358E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384700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2FB0E9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02CCC302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C3AAFFD2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B1825D76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FEB8769C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C2E2F79E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EA787A94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6" w15:restartNumberingAfterBreak="0">
    <w:nsid w:val="564D07A0"/>
    <w:multiLevelType w:val="hybridMultilevel"/>
    <w:tmpl w:val="483CB100"/>
    <w:lvl w:ilvl="0" w:tplc="D332D1B6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E946D86C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42BA25D6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10DC232A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78BAFCEC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7E2A93A4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72441EFE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3F6C7BFA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C3729220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7" w15:restartNumberingAfterBreak="0">
    <w:nsid w:val="5663634B"/>
    <w:multiLevelType w:val="multilevel"/>
    <w:tmpl w:val="1B12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C300B"/>
    <w:multiLevelType w:val="multilevel"/>
    <w:tmpl w:val="90F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675F27"/>
    <w:multiLevelType w:val="multilevel"/>
    <w:tmpl w:val="67E0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D66A81"/>
    <w:multiLevelType w:val="hybridMultilevel"/>
    <w:tmpl w:val="66FAFD26"/>
    <w:lvl w:ilvl="0" w:tplc="5472E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E0B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528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747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607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F66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6D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82D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068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B00B9"/>
    <w:multiLevelType w:val="multilevel"/>
    <w:tmpl w:val="C830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080740"/>
    <w:multiLevelType w:val="hybridMultilevel"/>
    <w:tmpl w:val="3C2E130C"/>
    <w:lvl w:ilvl="0" w:tplc="32B84924">
      <w:start w:val="1"/>
      <w:numFmt w:val="decimal"/>
      <w:lvlText w:val="%1."/>
      <w:lvlJc w:val="left"/>
      <w:pPr>
        <w:ind w:left="1080" w:hanging="360"/>
      </w:pPr>
      <w:rPr>
        <w:rFonts w:eastAsia="Linux Libertine G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58075D"/>
    <w:multiLevelType w:val="multilevel"/>
    <w:tmpl w:val="3BEE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D157D6"/>
    <w:multiLevelType w:val="hybridMultilevel"/>
    <w:tmpl w:val="ED9ACA4C"/>
    <w:lvl w:ilvl="0" w:tplc="54E42FF8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plc="A7FE33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A88A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74C0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3819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98FF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F088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B248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AACE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BD9768E"/>
    <w:multiLevelType w:val="multilevel"/>
    <w:tmpl w:val="DA40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20"/>
  </w:num>
  <w:num w:numId="4">
    <w:abstractNumId w:val="16"/>
  </w:num>
  <w:num w:numId="5">
    <w:abstractNumId w:val="6"/>
  </w:num>
  <w:num w:numId="6">
    <w:abstractNumId w:val="24"/>
  </w:num>
  <w:num w:numId="7">
    <w:abstractNumId w:val="12"/>
  </w:num>
  <w:num w:numId="8">
    <w:abstractNumId w:val="15"/>
  </w:num>
  <w:num w:numId="9">
    <w:abstractNumId w:val="1"/>
  </w:num>
  <w:num w:numId="10">
    <w:abstractNumId w:val="14"/>
  </w:num>
  <w:num w:numId="11">
    <w:abstractNumId w:val="22"/>
  </w:num>
  <w:num w:numId="12">
    <w:abstractNumId w:val="7"/>
  </w:num>
  <w:num w:numId="13">
    <w:abstractNumId w:val="17"/>
  </w:num>
  <w:num w:numId="14">
    <w:abstractNumId w:val="23"/>
  </w:num>
  <w:num w:numId="15">
    <w:abstractNumId w:val="25"/>
  </w:num>
  <w:num w:numId="16">
    <w:abstractNumId w:val="2"/>
  </w:num>
  <w:num w:numId="17">
    <w:abstractNumId w:val="5"/>
  </w:num>
  <w:num w:numId="18">
    <w:abstractNumId w:val="0"/>
  </w:num>
  <w:num w:numId="19">
    <w:abstractNumId w:val="18"/>
  </w:num>
  <w:num w:numId="20">
    <w:abstractNumId w:val="9"/>
  </w:num>
  <w:num w:numId="21">
    <w:abstractNumId w:val="19"/>
  </w:num>
  <w:num w:numId="22">
    <w:abstractNumId w:val="3"/>
  </w:num>
  <w:num w:numId="23">
    <w:abstractNumId w:val="10"/>
  </w:num>
  <w:num w:numId="24">
    <w:abstractNumId w:val="11"/>
  </w:num>
  <w:num w:numId="25">
    <w:abstractNumId w:val="2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39"/>
    <w:rsid w:val="000463E2"/>
    <w:rsid w:val="000C1B83"/>
    <w:rsid w:val="000E2720"/>
    <w:rsid w:val="001027AE"/>
    <w:rsid w:val="001D18FB"/>
    <w:rsid w:val="001D6A69"/>
    <w:rsid w:val="002521D7"/>
    <w:rsid w:val="00252565"/>
    <w:rsid w:val="00266CCD"/>
    <w:rsid w:val="002957EB"/>
    <w:rsid w:val="002D6EE0"/>
    <w:rsid w:val="002F04CE"/>
    <w:rsid w:val="00316533"/>
    <w:rsid w:val="00356CB0"/>
    <w:rsid w:val="004017EB"/>
    <w:rsid w:val="00423DF4"/>
    <w:rsid w:val="00427D0F"/>
    <w:rsid w:val="004429AB"/>
    <w:rsid w:val="00483FDA"/>
    <w:rsid w:val="00491850"/>
    <w:rsid w:val="00597184"/>
    <w:rsid w:val="005B5453"/>
    <w:rsid w:val="005E3BF8"/>
    <w:rsid w:val="005F5DFB"/>
    <w:rsid w:val="00656B61"/>
    <w:rsid w:val="00673039"/>
    <w:rsid w:val="006C23C2"/>
    <w:rsid w:val="00713B0B"/>
    <w:rsid w:val="00824AA4"/>
    <w:rsid w:val="009F3647"/>
    <w:rsid w:val="00A221E6"/>
    <w:rsid w:val="00AC591E"/>
    <w:rsid w:val="00AE7F21"/>
    <w:rsid w:val="00B23045"/>
    <w:rsid w:val="00B97273"/>
    <w:rsid w:val="00BF4015"/>
    <w:rsid w:val="00C276D9"/>
    <w:rsid w:val="00C54F67"/>
    <w:rsid w:val="00C8279C"/>
    <w:rsid w:val="00C928D6"/>
    <w:rsid w:val="00CB34C6"/>
    <w:rsid w:val="00D003C1"/>
    <w:rsid w:val="00D31E21"/>
    <w:rsid w:val="00D33FE2"/>
    <w:rsid w:val="00D60BBD"/>
    <w:rsid w:val="00D6738F"/>
    <w:rsid w:val="00E2515A"/>
    <w:rsid w:val="00E71683"/>
    <w:rsid w:val="00EC3346"/>
    <w:rsid w:val="00EC4A0C"/>
    <w:rsid w:val="00ED2019"/>
    <w:rsid w:val="00EE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31B9"/>
  <w15:docId w15:val="{A8EA8785-5FD2-4D25-B770-FD22E1E5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019"/>
    <w:pPr>
      <w:spacing w:line="276" w:lineRule="auto"/>
      <w:ind w:firstLine="709"/>
      <w:jc w:val="both"/>
    </w:pPr>
    <w:rPr>
      <w:rFonts w:eastAsia="Linux Libertine G"/>
      <w:sz w:val="28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rmal (Web)"/>
    <w:basedOn w:val="a"/>
    <w:uiPriority w:val="99"/>
    <w:unhideWhenUsed/>
    <w:qFormat/>
    <w:pPr>
      <w:spacing w:before="280" w:after="280" w:line="24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afb">
    <w:name w:val="Абзац списка Знак"/>
    <w:link w:val="afc"/>
    <w:qFormat/>
    <w:rPr>
      <w:rFonts w:ascii="Times New Roman" w:eastAsia="Linux Libertine G" w:hAnsi="Times New Roman" w:cs="Times New Roman"/>
      <w:sz w:val="24"/>
      <w:szCs w:val="20"/>
      <w:lang w:val="en-US" w:eastAsia="zh-CN" w:bidi="hi-IN"/>
    </w:rPr>
  </w:style>
  <w:style w:type="paragraph" w:styleId="afc">
    <w:name w:val="List Paragraph"/>
    <w:basedOn w:val="a"/>
    <w:link w:val="afb"/>
    <w:uiPriority w:val="34"/>
    <w:qFormat/>
    <w:pPr>
      <w:spacing w:line="240" w:lineRule="auto"/>
      <w:ind w:left="720"/>
      <w:contextualSpacing/>
    </w:pPr>
    <w:rPr>
      <w:sz w:val="24"/>
    </w:rPr>
  </w:style>
  <w:style w:type="numbering" w:customStyle="1" w:styleId="13">
    <w:name w:val="Нет списка1"/>
    <w:next w:val="a2"/>
    <w:uiPriority w:val="99"/>
    <w:semiHidden/>
    <w:unhideWhenUsed/>
    <w:rsid w:val="00BF4015"/>
  </w:style>
  <w:style w:type="paragraph" w:customStyle="1" w:styleId="msonormal0">
    <w:name w:val="msonormal"/>
    <w:basedOn w:val="a"/>
    <w:rsid w:val="00BF401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ru-RU" w:eastAsia="ru-RU" w:bidi="ar-SA"/>
    </w:rPr>
  </w:style>
  <w:style w:type="character" w:customStyle="1" w:styleId="a11yhidden">
    <w:name w:val="a11yhidden"/>
    <w:basedOn w:val="a0"/>
    <w:rsid w:val="00BF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0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39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4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941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5938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68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90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4108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154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4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EB1D8-7712-48D5-8987-FE289812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12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Евгения</cp:lastModifiedBy>
  <cp:revision>22</cp:revision>
  <dcterms:created xsi:type="dcterms:W3CDTF">2026-09-03T02:49:00Z</dcterms:created>
  <dcterms:modified xsi:type="dcterms:W3CDTF">2026-09-23T03:02:00Z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0C87975FE1044002BA6020C7E4085429</vt:lpwstr>
  </property>
</Properties>
</file>